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B35" w:rsidRDefault="008E59B7">
      <w:pPr>
        <w:pStyle w:val="Title"/>
      </w:pPr>
      <w:sdt>
        <w:sdtPr>
          <w:alias w:val="Title"/>
          <w:tag w:val=""/>
          <w:id w:val="726351117"/>
          <w:placeholder>
            <w:docPart w:val="ADE66563499C4882B53C8B14E5C9371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51353">
            <w:t>Understanding Asthma</w:t>
          </w:r>
        </w:sdtContent>
      </w:sdt>
      <w:bookmarkStart w:id="0" w:name="_GoBack"/>
      <w:bookmarkEnd w:id="0"/>
    </w:p>
    <w:p w:rsidR="00147B35" w:rsidRDefault="00251353">
      <w:pPr>
        <w:pStyle w:val="Title2"/>
      </w:pPr>
      <w:r>
        <w:t>Michele R. Moritz</w:t>
      </w:r>
    </w:p>
    <w:p w:rsidR="00147B35" w:rsidRDefault="00251353">
      <w:pPr>
        <w:pStyle w:val="Title2"/>
      </w:pPr>
      <w:r>
        <w:t>Walden University</w:t>
      </w:r>
    </w:p>
    <w:p w:rsidR="00251353" w:rsidRDefault="00251353">
      <w:pPr>
        <w:pStyle w:val="Title2"/>
      </w:pPr>
      <w:r>
        <w:t>April 3, 2016</w:t>
      </w:r>
    </w:p>
    <w:p w:rsidR="00147B35" w:rsidRDefault="00147B35"/>
    <w:p w:rsidR="00147B35" w:rsidRDefault="008E59B7">
      <w:pPr>
        <w:pStyle w:val="SectionTitle"/>
      </w:pPr>
      <w:sdt>
        <w:sdtPr>
          <w:alias w:val="Title"/>
          <w:tag w:val=""/>
          <w:id w:val="984196707"/>
          <w:placeholder>
            <w:docPart w:val="ADE66563499C4882B53C8B14E5C9371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51353">
            <w:t>Understanding Asthma</w:t>
          </w:r>
        </w:sdtContent>
      </w:sdt>
    </w:p>
    <w:p w:rsidR="00334AFF" w:rsidRDefault="00334AFF" w:rsidP="00334AFF">
      <w:r>
        <w:t>Several people are affected by a</w:t>
      </w:r>
      <w:r w:rsidR="00251353">
        <w:t>sthma</w:t>
      </w:r>
      <w:r>
        <w:t>.  Asthma</w:t>
      </w:r>
      <w:r w:rsidR="00A63C24">
        <w:t xml:space="preserve"> is a disorder that affects the</w:t>
      </w:r>
      <w:r w:rsidR="00EB1970">
        <w:t xml:space="preserve"> lungs and can happen at any age.</w:t>
      </w:r>
      <w:r>
        <w:t xml:space="preserve">  Asthma is a lung disease that causes inflammation of the a</w:t>
      </w:r>
      <w:r w:rsidR="00A63C24">
        <w:t xml:space="preserve">irways, and is often caused by distinct triggers for example; air pollution, dust, respiratory infections, and physical activity (NIH, </w:t>
      </w:r>
      <w:proofErr w:type="spellStart"/>
      <w:r w:rsidR="00A63C24">
        <w:t>n.d.</w:t>
      </w:r>
      <w:proofErr w:type="spellEnd"/>
      <w:r w:rsidR="00A63C24">
        <w:t xml:space="preserve">).  </w:t>
      </w:r>
      <w:r>
        <w:t>An asthma attack can lead to difficulty breathing, and without immediate treatment can become a medical em</w:t>
      </w:r>
      <w:r w:rsidR="00A63C24">
        <w:t xml:space="preserve">ergency.  According to </w:t>
      </w:r>
      <w:proofErr w:type="spellStart"/>
      <w:r w:rsidR="00A63C24">
        <w:t>Huether</w:t>
      </w:r>
      <w:proofErr w:type="spellEnd"/>
      <w:r w:rsidR="00A63C24">
        <w:t xml:space="preserve"> and</w:t>
      </w:r>
      <w:r>
        <w:t xml:space="preserve"> </w:t>
      </w:r>
      <w:proofErr w:type="spellStart"/>
      <w:r>
        <w:t>McCance</w:t>
      </w:r>
      <w:proofErr w:type="spellEnd"/>
      <w:r>
        <w:t xml:space="preserve">, (2012), asthma causes constriction of the airways which can lead to hyperventilation; which then leads to hypoxemia.  According to the National Current Asthma Prevalence 2013 report made available by Center for Disease Control and Prevention, (2015), there were 1.8 million visits to the emergency department for asthma.  This paper will discuss the pathophysiological mechanisms of chronic and acute asthma exacerbations, how </w:t>
      </w:r>
      <w:proofErr w:type="gramStart"/>
      <w:r>
        <w:t>the relate</w:t>
      </w:r>
      <w:proofErr w:type="gramEnd"/>
      <w:r>
        <w:t xml:space="preserve"> and differ from one another; different factors that impact these disor</w:t>
      </w:r>
      <w:r w:rsidR="00A63C24">
        <w:t>ders,</w:t>
      </w:r>
      <w:r>
        <w:t xml:space="preserve"> and the diagnosis and treatment options available.  </w:t>
      </w:r>
    </w:p>
    <w:p w:rsidR="00334AFF" w:rsidRPr="00334AFF" w:rsidRDefault="00334AFF" w:rsidP="00334AFF">
      <w:pPr>
        <w:jc w:val="center"/>
        <w:rPr>
          <w:b/>
        </w:rPr>
      </w:pPr>
      <w:r w:rsidRPr="00334AFF">
        <w:rPr>
          <w:b/>
        </w:rPr>
        <w:t>Pathophysiology of Chronic and Acute Asthma Exacerbation</w:t>
      </w:r>
    </w:p>
    <w:p w:rsidR="00334AFF" w:rsidRPr="00334AFF" w:rsidRDefault="00334AFF" w:rsidP="00334AFF">
      <w:r w:rsidRPr="00334AFF">
        <w:t>Asthma is a lifelong lung disease that can be an acute or chronic condition; however, in people with acute asthma the airways are fairly nor</w:t>
      </w:r>
      <w:r w:rsidR="0056562B">
        <w:t>mal between episodes where</w:t>
      </w:r>
      <w:r w:rsidRPr="00334AFF">
        <w:t xml:space="preserve"> people with chronic asthma always have narrowing of their airways (NMIHI.com, 2012).  According to The Lung Association, (2015), there are many different types of asthma; however, in each type the lungs react alike. “The mechanisms involved include direct stimulation of airway smooth muscle and indirect stimulation by pharmacologically active substances from mediator-secreting cells such as mast cells or </w:t>
      </w:r>
      <w:proofErr w:type="spellStart"/>
      <w:r w:rsidRPr="00334AFF">
        <w:t>nonmyelinated</w:t>
      </w:r>
      <w:proofErr w:type="spellEnd"/>
      <w:r w:rsidRPr="00334AFF">
        <w:t xml:space="preserve"> sensory neurons” (Morris, 2016, para. 3).  In asthma, inflammation and the </w:t>
      </w:r>
      <w:proofErr w:type="spellStart"/>
      <w:r w:rsidRPr="00334AFF">
        <w:t>hyperresponsive</w:t>
      </w:r>
      <w:proofErr w:type="spellEnd"/>
      <w:r w:rsidRPr="00334AFF">
        <w:t xml:space="preserve"> reaction of the smooth muscle, the airways become narrowed causing a decrease in airflow distribution (The Lung Association, 2015).  According to </w:t>
      </w:r>
      <w:r w:rsidRPr="00334AFF">
        <w:lastRenderedPageBreak/>
        <w:t xml:space="preserve">Morris, (2016), some of the cells involved in airway inflammation are mast cells, eosinophils, epithelial cells, macrophages, and activated T lymphocytes.  When the airways are narrowed from </w:t>
      </w:r>
      <w:proofErr w:type="gramStart"/>
      <w:r w:rsidRPr="00334AFF">
        <w:t>bronchospasms,</w:t>
      </w:r>
      <w:proofErr w:type="gramEnd"/>
      <w:r w:rsidRPr="00334AFF">
        <w:t xml:space="preserve"> and microvascular leakage develops from swelling, resulting in increased secretions and impai</w:t>
      </w:r>
      <w:r w:rsidR="00BD1FCD">
        <w:t>rment in the clearing of mucus</w:t>
      </w:r>
      <w:r w:rsidRPr="00334AFF">
        <w:t xml:space="preserve"> (Lynn &amp; </w:t>
      </w:r>
      <w:proofErr w:type="spellStart"/>
      <w:r w:rsidRPr="00334AFF">
        <w:t>Kushto</w:t>
      </w:r>
      <w:proofErr w:type="spellEnd"/>
      <w:r w:rsidRPr="00334AFF">
        <w:t xml:space="preserve">-Reese, 2015).  The increase in production of mucus may also cause a mucus plug further obstructing the airflow. </w:t>
      </w:r>
    </w:p>
    <w:p w:rsidR="00334AFF" w:rsidRPr="00334AFF" w:rsidRDefault="00334AFF" w:rsidP="00334AFF">
      <w:pPr>
        <w:pStyle w:val="Heading2"/>
        <w:jc w:val="center"/>
      </w:pPr>
      <w:r>
        <w:t>How Behavior Impacts the Pathophysiology of Asthma</w:t>
      </w:r>
    </w:p>
    <w:p w:rsidR="00334AFF" w:rsidRPr="00334AFF" w:rsidRDefault="00334AFF" w:rsidP="00334AFF">
      <w:pPr>
        <w:pStyle w:val="Heading2"/>
        <w:rPr>
          <w:b w:val="0"/>
        </w:rPr>
      </w:pPr>
      <w:r>
        <w:rPr>
          <w:b w:val="0"/>
        </w:rPr>
        <w:t xml:space="preserve"> </w:t>
      </w:r>
      <w:r>
        <w:rPr>
          <w:b w:val="0"/>
        </w:rPr>
        <w:tab/>
        <w:t xml:space="preserve"> </w:t>
      </w:r>
      <w:r w:rsidRPr="00334AFF">
        <w:rPr>
          <w:b w:val="0"/>
        </w:rPr>
        <w:t xml:space="preserve">There are many factors that contribute to the pathophysiology of asthma, but not all are preventable.  Some ways that one can change their behavior and lifestyle to decrease the incidence of asthma can be to quit smoking, avoid second hand smoke, decrease the amount of time spent outdoors when there is increased pollen in the air, and limit exposure to strong odors (The Lung Association, 2015).  It is important to know what triggers asthma as each person may have a different trigger.  People that do not take prescribed medications for asthma as directed by their physician are at risk of having an asthma attack.  One way a person can improve their behavior when it comes to asthma is to develop and follow a treatment plan (Asthma and Allergy Foundation of America, </w:t>
      </w:r>
      <w:proofErr w:type="spellStart"/>
      <w:r w:rsidRPr="00334AFF">
        <w:rPr>
          <w:b w:val="0"/>
        </w:rPr>
        <w:t>n.d.</w:t>
      </w:r>
      <w:proofErr w:type="spellEnd"/>
      <w:r w:rsidRPr="00334AFF">
        <w:rPr>
          <w:b w:val="0"/>
        </w:rPr>
        <w:t xml:space="preserve">).  </w:t>
      </w:r>
      <w:r w:rsidR="00BD1FCD">
        <w:rPr>
          <w:b w:val="0"/>
        </w:rPr>
        <w:t xml:space="preserve">Patient education is a big part of providing quality care to patients.  By helping patients develop a treatment or action plan for asthma patients can better manage their disease.  </w:t>
      </w:r>
      <w:r w:rsidR="008106B3">
        <w:rPr>
          <w:b w:val="0"/>
        </w:rPr>
        <w:t>According to Booth, (2012), d</w:t>
      </w:r>
      <w:r w:rsidR="00BD1FCD">
        <w:rPr>
          <w:b w:val="0"/>
        </w:rPr>
        <w:t>eveloping a plan that is specific to each patient will help them better manage symptoms</w:t>
      </w:r>
      <w:r w:rsidR="008106B3">
        <w:rPr>
          <w:b w:val="0"/>
        </w:rPr>
        <w:t>, and reduce emergency treatment.</w:t>
      </w:r>
    </w:p>
    <w:p w:rsidR="00334AFF" w:rsidRDefault="00334AFF" w:rsidP="00334AFF">
      <w:pPr>
        <w:jc w:val="center"/>
        <w:rPr>
          <w:b/>
        </w:rPr>
      </w:pPr>
      <w:r>
        <w:rPr>
          <w:b/>
        </w:rPr>
        <w:t>Diagnosis and Treatment of Asthma</w:t>
      </w:r>
    </w:p>
    <w:p w:rsidR="00334AFF" w:rsidRDefault="00334AFF" w:rsidP="00334AFF">
      <w:r>
        <w:t>Asthma is a chronic lifelong condition with no cure.  Diagnosis of asthma is relatively the same for all types.  The patient’s history of allergies and how often they are having symptoms of asthma is very important in the diagnosis (</w:t>
      </w:r>
      <w:proofErr w:type="spellStart"/>
      <w:r>
        <w:t>Huether</w:t>
      </w:r>
      <w:proofErr w:type="spellEnd"/>
      <w:r>
        <w:t xml:space="preserve"> &amp; </w:t>
      </w:r>
      <w:proofErr w:type="spellStart"/>
      <w:r>
        <w:t>McCance</w:t>
      </w:r>
      <w:proofErr w:type="spellEnd"/>
      <w:r>
        <w:t xml:space="preserve">, 2012).  Some different signs and symptoms of asthma include cough, wheezing, shortness of breath, chest tightness, use of </w:t>
      </w:r>
      <w:r>
        <w:lastRenderedPageBreak/>
        <w:t xml:space="preserve">accessory muscles to </w:t>
      </w:r>
      <w:proofErr w:type="gramStart"/>
      <w:r>
        <w:t>breath</w:t>
      </w:r>
      <w:proofErr w:type="gramEnd"/>
      <w:r>
        <w:t>, and diminished breath sounds (</w:t>
      </w:r>
      <w:proofErr w:type="spellStart"/>
      <w:r>
        <w:t>Kuschner</w:t>
      </w:r>
      <w:proofErr w:type="spellEnd"/>
      <w:r>
        <w:t>, 2015).  Different diagnostic tests to consider are peak flow measurement, oxygen saturation, short-acting bronchodilator trial, arterial blood gasses, and chest x-ray (</w:t>
      </w:r>
      <w:proofErr w:type="spellStart"/>
      <w:r>
        <w:t>Kuschner</w:t>
      </w:r>
      <w:proofErr w:type="spellEnd"/>
      <w:r>
        <w:t xml:space="preserve">, 2015).  </w:t>
      </w:r>
      <w:proofErr w:type="gramStart"/>
      <w:r>
        <w:t>Treatment for chronic and acute asthma are</w:t>
      </w:r>
      <w:proofErr w:type="gramEnd"/>
      <w:r>
        <w:t xml:space="preserve"> a little different.  With acute asthma a bronchodilator and oxygen</w:t>
      </w:r>
    </w:p>
    <w:p w:rsidR="00334AFF" w:rsidRDefault="00334AFF" w:rsidP="00334AFF">
      <w:pPr>
        <w:ind w:firstLine="0"/>
      </w:pPr>
      <w:proofErr w:type="gramStart"/>
      <w:r>
        <w:t>are</w:t>
      </w:r>
      <w:proofErr w:type="gramEnd"/>
      <w:r>
        <w:t xml:space="preserve"> used, and sometimes intravenous steroids and muscle relaxants are necessary </w:t>
      </w:r>
      <w:r w:rsidRPr="00334AFF">
        <w:t>(NMIHI.com, 2012).</w:t>
      </w:r>
      <w:r>
        <w:t xml:space="preserve">  Patients with acute asthma can also have severe attacks requiring hospitalization and different types of positive-pressure ventilation </w:t>
      </w:r>
      <w:r w:rsidRPr="00334AFF">
        <w:t xml:space="preserve">(NMIHI.com, 2012).  </w:t>
      </w:r>
      <w:r>
        <w:t xml:space="preserve">In chronic asthma the patient also uses a bronchodilator; however, they also may require inhaled steroids, mast cell stabilizers, muscle relaxants, and oral steroids on a long-term basis </w:t>
      </w:r>
      <w:r w:rsidRPr="00334AFF">
        <w:t xml:space="preserve">(NMIHI.com, 2012).  </w:t>
      </w:r>
      <w:r>
        <w:t xml:space="preserve">In both cases having </w:t>
      </w:r>
      <w:proofErr w:type="gramStart"/>
      <w:r>
        <w:t>a</w:t>
      </w:r>
      <w:proofErr w:type="gramEnd"/>
      <w:r>
        <w:t xml:space="preserve"> asthma treatment plan in place would be beneficial.</w:t>
      </w:r>
    </w:p>
    <w:p w:rsidR="00334AFF" w:rsidRPr="00334AFF" w:rsidRDefault="00334AFF" w:rsidP="00334AFF">
      <w:pPr>
        <w:jc w:val="center"/>
        <w:rPr>
          <w:b/>
        </w:rPr>
      </w:pPr>
      <w:r>
        <w:rPr>
          <w:b/>
        </w:rPr>
        <w:t>Summary</w:t>
      </w:r>
    </w:p>
    <w:p w:rsidR="00334AFF" w:rsidRPr="00334AFF" w:rsidRDefault="00334AFF" w:rsidP="00334AFF">
      <w:r>
        <w:t xml:space="preserve">Asthma is a chronic lifelong condition that requires a treatment plan and ongoing medical treatment.  Asthma has no cure but symptoms may be reduced if patients avoid asthma triggers as much as possible.  As with any diagnosis it is important to provide patients with education on the disease process and treatment plan.  Both acute and chronic asthma can be life threatening it is very important for patients to have a treatment plan.  </w:t>
      </w:r>
    </w:p>
    <w:sdt>
      <w:sdtPr>
        <w:rPr>
          <w:rFonts w:asciiTheme="minorHAnsi" w:eastAsiaTheme="minorEastAsia" w:hAnsiTheme="minorHAnsi" w:cstheme="minorBidi"/>
        </w:rPr>
        <w:id w:val="62297111"/>
        <w:docPartObj>
          <w:docPartGallery w:val="Bibliographies"/>
          <w:docPartUnique/>
        </w:docPartObj>
      </w:sdtPr>
      <w:sdtEndPr/>
      <w:sdtContent>
        <w:p w:rsidR="00334AFF" w:rsidRDefault="00A62B37" w:rsidP="00334AFF">
          <w:pPr>
            <w:pStyle w:val="SectionTitle"/>
            <w:ind w:hanging="720"/>
          </w:pPr>
          <w:r>
            <w:t>References</w:t>
          </w:r>
        </w:p>
        <w:p w:rsidR="00334AFF" w:rsidRDefault="00334AFF" w:rsidP="00334AFF">
          <w:pPr>
            <w:ind w:hanging="720"/>
          </w:pPr>
          <w:proofErr w:type="gramStart"/>
          <w:r>
            <w:t>Asthma and Allergy Foundation of America.</w:t>
          </w:r>
          <w:proofErr w:type="gramEnd"/>
          <w:r>
            <w:t xml:space="preserve"> </w:t>
          </w:r>
          <w:proofErr w:type="gramStart"/>
          <w:r>
            <w:t>(</w:t>
          </w:r>
          <w:proofErr w:type="spellStart"/>
          <w:r>
            <w:t>n.d.</w:t>
          </w:r>
          <w:proofErr w:type="spellEnd"/>
          <w:r>
            <w:t>).</w:t>
          </w:r>
          <w:proofErr w:type="gramEnd"/>
          <w:r>
            <w:t xml:space="preserve"> </w:t>
          </w:r>
          <w:proofErr w:type="gramStart"/>
          <w:r>
            <w:t>Asthma.</w:t>
          </w:r>
          <w:proofErr w:type="gramEnd"/>
          <w:r>
            <w:t xml:space="preserve"> Retrieved from </w:t>
          </w:r>
          <w:hyperlink r:id="rId13" w:history="1">
            <w:r w:rsidR="008106B3" w:rsidRPr="004644CE">
              <w:rPr>
                <w:rStyle w:val="Hyperlink"/>
              </w:rPr>
              <w:t>http://www.aafa.org/page/asthma.aspx</w:t>
            </w:r>
          </w:hyperlink>
        </w:p>
        <w:p w:rsidR="008106B3" w:rsidRDefault="008106B3" w:rsidP="00334AFF">
          <w:pPr>
            <w:ind w:hanging="720"/>
          </w:pPr>
          <w:r>
            <w:t xml:space="preserve">Booth, A. (2012). Benefits of an individual asthma action plan. </w:t>
          </w:r>
          <w:proofErr w:type="gramStart"/>
          <w:r>
            <w:t>Practice Nursing, 23(12), 594-602 9p.</w:t>
          </w:r>
          <w:proofErr w:type="gramEnd"/>
        </w:p>
        <w:p w:rsidR="008106B3" w:rsidRPr="00334AFF" w:rsidRDefault="008106B3" w:rsidP="00334AFF">
          <w:pPr>
            <w:ind w:hanging="720"/>
          </w:pPr>
          <w:proofErr w:type="gramStart"/>
          <w:r w:rsidRPr="008106B3">
            <w:t>CDC Centers for Disease Control and Prevention.</w:t>
          </w:r>
          <w:proofErr w:type="gramEnd"/>
          <w:r w:rsidRPr="008106B3">
            <w:t xml:space="preserve"> </w:t>
          </w:r>
          <w:proofErr w:type="gramStart"/>
          <w:r w:rsidRPr="008106B3">
            <w:t>(2015). Most recent asthma data.</w:t>
          </w:r>
          <w:proofErr w:type="gramEnd"/>
          <w:r w:rsidRPr="008106B3">
            <w:t xml:space="preserve"> Retrieved from http://www.cdc.gov/asthma/most_recent_data.htm</w:t>
          </w:r>
        </w:p>
        <w:sdt>
          <w:sdtPr>
            <w:id w:val="-573587230"/>
            <w:bibliography/>
          </w:sdtPr>
          <w:sdtEndPr/>
          <w:sdtContent>
            <w:p w:rsidR="00334AFF" w:rsidRDefault="00334AFF" w:rsidP="00334AFF">
              <w:pPr>
                <w:ind w:hanging="720"/>
              </w:pPr>
              <w:proofErr w:type="gramStart"/>
              <w:r>
                <w:t>Holt, P. G., &amp;</w:t>
              </w:r>
              <w:r w:rsidRPr="00334AFF">
                <w:t xml:space="preserve"> Sly, P. D. (2012).</w:t>
              </w:r>
              <w:proofErr w:type="gramEnd"/>
              <w:r w:rsidRPr="00334AFF">
                <w:t xml:space="preserve"> Viral infections and atopy in asthma pathogenesis: new rationales for asthma prevention and treatment. </w:t>
              </w:r>
              <w:r w:rsidRPr="00334AFF">
                <w:rPr>
                  <w:i/>
                </w:rPr>
                <w:t>Nature Medicine</w:t>
              </w:r>
              <w:r w:rsidRPr="00334AFF">
                <w:t>, 18(5), 726-735. doi:10.1038/nm.2768</w:t>
              </w:r>
            </w:p>
            <w:p w:rsidR="00334AFF" w:rsidRDefault="00334AFF" w:rsidP="00334AFF">
              <w:pPr>
                <w:ind w:hanging="720"/>
              </w:pPr>
              <w:proofErr w:type="spellStart"/>
              <w:proofErr w:type="gramStart"/>
              <w:r>
                <w:t>Kuschner</w:t>
              </w:r>
              <w:proofErr w:type="spellEnd"/>
              <w:r>
                <w:t>, W. (2015).</w:t>
              </w:r>
              <w:proofErr w:type="gramEnd"/>
              <w:r>
                <w:t xml:space="preserve"> </w:t>
              </w:r>
              <w:proofErr w:type="gramStart"/>
              <w:r>
                <w:t>Acute asthma exacerbation in adults.</w:t>
              </w:r>
              <w:proofErr w:type="gramEnd"/>
              <w:r>
                <w:t xml:space="preserve"> Retrieved from </w:t>
              </w:r>
              <w:r w:rsidRPr="00334AFF">
                <w:t>https://online.epocrates.com/diseases/4511/Acute-asthma-exacerbation-in-adults/Key-Highlights</w:t>
              </w:r>
            </w:p>
            <w:p w:rsidR="00334AFF" w:rsidRDefault="00334AFF" w:rsidP="00334AFF">
              <w:pPr>
                <w:ind w:hanging="720"/>
              </w:pPr>
              <w:proofErr w:type="gramStart"/>
              <w:r>
                <w:t xml:space="preserve">Lynn, S. J, &amp; </w:t>
              </w:r>
              <w:proofErr w:type="spellStart"/>
              <w:r>
                <w:t>Kushto</w:t>
              </w:r>
              <w:proofErr w:type="spellEnd"/>
              <w:r>
                <w:t>-Reese, K. (2015).</w:t>
              </w:r>
              <w:proofErr w:type="gramEnd"/>
              <w:r>
                <w:t xml:space="preserve"> </w:t>
              </w:r>
              <w:proofErr w:type="gramStart"/>
              <w:r>
                <w:t>Understanding asthma pathophysiology, diagnosis, and management.</w:t>
              </w:r>
              <w:proofErr w:type="gramEnd"/>
              <w:r>
                <w:t xml:space="preserve"> American Nurse Today, 10(7), 49-51. Retrieved from </w:t>
              </w:r>
              <w:r w:rsidRPr="00334AFF">
                <w:t>http://www.americannursetoday.com/wp-content/uploads/2015/07/ant7-Asthma-622.pdf</w:t>
              </w:r>
            </w:p>
            <w:p w:rsidR="00334AFF" w:rsidRPr="00334AFF" w:rsidRDefault="00334AFF" w:rsidP="00334AFF">
              <w:pPr>
                <w:ind w:hanging="720"/>
              </w:pPr>
              <w:r>
                <w:t xml:space="preserve">Morris, P. J. (2016). </w:t>
              </w:r>
              <w:proofErr w:type="gramStart"/>
              <w:r>
                <w:t>Asthma.</w:t>
              </w:r>
              <w:proofErr w:type="gramEnd"/>
              <w:r>
                <w:t xml:space="preserve"> </w:t>
              </w:r>
              <w:proofErr w:type="gramStart"/>
              <w:r>
                <w:t>Medscape.</w:t>
              </w:r>
              <w:proofErr w:type="gramEnd"/>
              <w:r>
                <w:t xml:space="preserve"> Retrieved from </w:t>
              </w:r>
              <w:r w:rsidRPr="00334AFF">
                <w:t>http://emedicine.medscape.com/article/296301-overview#a4</w:t>
              </w:r>
            </w:p>
            <w:p w:rsidR="00334AFF" w:rsidRDefault="00334AFF" w:rsidP="00334AFF">
              <w:pPr>
                <w:ind w:hanging="720"/>
              </w:pPr>
              <w:proofErr w:type="gramStart"/>
              <w:r>
                <w:t>NMIHI.com Online Health Information (2012).</w:t>
              </w:r>
              <w:proofErr w:type="gramEnd"/>
              <w:r>
                <w:t xml:space="preserve"> </w:t>
              </w:r>
              <w:proofErr w:type="gramStart"/>
              <w:r>
                <w:t>Asthma long-term lung disease.</w:t>
              </w:r>
              <w:proofErr w:type="gramEnd"/>
              <w:r>
                <w:t xml:space="preserve"> Retrieved from </w:t>
              </w:r>
              <w:hyperlink r:id="rId14" w:history="1">
                <w:r w:rsidRPr="00706894">
                  <w:rPr>
                    <w:rStyle w:val="Hyperlink"/>
                  </w:rPr>
                  <w:t>http://www.nmihi.com/a/asthma.htm</w:t>
                </w:r>
              </w:hyperlink>
            </w:p>
            <w:p w:rsidR="00334AFF" w:rsidRPr="00334AFF" w:rsidRDefault="00334AFF" w:rsidP="00334AFF">
              <w:pPr>
                <w:ind w:hanging="720"/>
              </w:pPr>
              <w:proofErr w:type="gramStart"/>
              <w:r>
                <w:t>The Lung Association.</w:t>
              </w:r>
              <w:proofErr w:type="gramEnd"/>
              <w:r>
                <w:t xml:space="preserve"> (2015). </w:t>
              </w:r>
              <w:proofErr w:type="gramStart"/>
              <w:r>
                <w:t>What</w:t>
              </w:r>
              <w:proofErr w:type="gramEnd"/>
              <w:r>
                <w:t xml:space="preserve"> is asthma? Retrieved from </w:t>
              </w:r>
              <w:r w:rsidRPr="00334AFF">
                <w:t>http://www.on.lung.ca/page.aspx?pid=397</w:t>
              </w:r>
            </w:p>
            <w:p w:rsidR="00147B35" w:rsidRDefault="008E59B7" w:rsidP="00334AFF">
              <w:pPr>
                <w:ind w:hanging="720"/>
              </w:pPr>
            </w:p>
          </w:sdtContent>
        </w:sdt>
      </w:sdtContent>
    </w:sdt>
    <w:p w:rsidR="00147B35" w:rsidRDefault="00147B35" w:rsidP="00334AFF">
      <w:pPr>
        <w:ind w:hanging="720"/>
      </w:pPr>
    </w:p>
    <w:p w:rsidR="00334AFF" w:rsidRDefault="00334AFF" w:rsidP="00334AFF">
      <w:pPr>
        <w:ind w:hanging="720"/>
      </w:pPr>
    </w:p>
    <w:p w:rsidR="00334AFF" w:rsidRDefault="00334AFF" w:rsidP="00334AFF">
      <w:pPr>
        <w:ind w:hanging="720"/>
      </w:pPr>
    </w:p>
    <w:p w:rsidR="00334AFF" w:rsidRDefault="00334AFF" w:rsidP="00334AFF">
      <w:pPr>
        <w:ind w:hanging="720"/>
      </w:pPr>
    </w:p>
    <w:p w:rsidR="00334AFF" w:rsidRDefault="00334AFF" w:rsidP="00334AFF">
      <w:pPr>
        <w:ind w:hanging="720"/>
      </w:pP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180975</wp:posOffset>
                </wp:positionH>
                <wp:positionV relativeFrom="paragraph">
                  <wp:posOffset>1381125</wp:posOffset>
                </wp:positionV>
                <wp:extent cx="2038350" cy="2162175"/>
                <wp:effectExtent l="0" t="0" r="38100" b="28575"/>
                <wp:wrapNone/>
                <wp:docPr id="5" name="Right Arrow Callout 5"/>
                <wp:cNvGraphicFramePr/>
                <a:graphic xmlns:a="http://schemas.openxmlformats.org/drawingml/2006/main">
                  <a:graphicData uri="http://schemas.microsoft.com/office/word/2010/wordprocessingShape">
                    <wps:wsp>
                      <wps:cNvSpPr/>
                      <wps:spPr>
                        <a:xfrm>
                          <a:off x="0" y="0"/>
                          <a:ext cx="2038350" cy="2162175"/>
                        </a:xfrm>
                        <a:prstGeom prst="righ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4AFF" w:rsidRPr="00334AFF" w:rsidRDefault="00334AFF" w:rsidP="00334AFF">
                            <w:pPr>
                              <w:spacing w:line="240" w:lineRule="auto"/>
                              <w:ind w:firstLine="0"/>
                              <w:rPr>
                                <w:b/>
                                <w:color w:val="000000" w:themeColor="text1"/>
                                <w:sz w:val="16"/>
                                <w:szCs w:val="16"/>
                              </w:rPr>
                            </w:pPr>
                            <w:r w:rsidRPr="00334AFF">
                              <w:rPr>
                                <w:b/>
                                <w:color w:val="000000" w:themeColor="text1"/>
                                <w:sz w:val="16"/>
                                <w:szCs w:val="16"/>
                              </w:rPr>
                              <w:t>PATHOPHYSIOLOGY</w:t>
                            </w:r>
                          </w:p>
                          <w:p w:rsidR="00334AFF" w:rsidRDefault="00334AFF" w:rsidP="00334AFF">
                            <w:pPr>
                              <w:spacing w:line="240" w:lineRule="auto"/>
                              <w:ind w:firstLine="0"/>
                              <w:rPr>
                                <w:b/>
                                <w:color w:val="000000" w:themeColor="text1"/>
                                <w:sz w:val="18"/>
                                <w:szCs w:val="18"/>
                              </w:rPr>
                            </w:pPr>
                          </w:p>
                          <w:p w:rsidR="00334AFF" w:rsidRPr="00334AFF" w:rsidRDefault="00334AFF" w:rsidP="00334AFF">
                            <w:pPr>
                              <w:ind w:firstLine="0"/>
                              <w:rPr>
                                <w:color w:val="000000" w:themeColor="text1"/>
                                <w:sz w:val="18"/>
                                <w:szCs w:val="18"/>
                              </w:rPr>
                            </w:pPr>
                            <w:r w:rsidRPr="00334AFF">
                              <w:rPr>
                                <w:color w:val="000000" w:themeColor="text1"/>
                                <w:sz w:val="18"/>
                                <w:szCs w:val="18"/>
                              </w:rPr>
                              <w:t xml:space="preserve">Airway inflammation, </w:t>
                            </w:r>
                            <w:proofErr w:type="gramStart"/>
                            <w:r w:rsidRPr="00334AFF">
                              <w:rPr>
                                <w:color w:val="000000" w:themeColor="text1"/>
                                <w:sz w:val="18"/>
                                <w:szCs w:val="18"/>
                              </w:rPr>
                              <w:t>Intermittent</w:t>
                            </w:r>
                            <w:proofErr w:type="gramEnd"/>
                            <w:r w:rsidRPr="00334AFF">
                              <w:rPr>
                                <w:color w:val="000000" w:themeColor="text1"/>
                                <w:sz w:val="18"/>
                                <w:szCs w:val="18"/>
                              </w:rPr>
                              <w:t xml:space="preserve"> airflow obstruction, Bronchial </w:t>
                            </w:r>
                            <w:proofErr w:type="spellStart"/>
                            <w:r w:rsidRPr="00334AFF">
                              <w:rPr>
                                <w:color w:val="000000" w:themeColor="text1"/>
                                <w:sz w:val="18"/>
                                <w:szCs w:val="18"/>
                              </w:rPr>
                              <w:t>hyperresponsiveness</w:t>
                            </w:r>
                            <w:proofErr w:type="spellEnd"/>
                            <w:r w:rsidRPr="00334AFF">
                              <w:rPr>
                                <w:color w:val="000000" w:themeColor="text1"/>
                                <w:sz w:val="18"/>
                                <w:szCs w:val="18"/>
                              </w:rPr>
                              <w:t xml:space="preserve"> </w:t>
                            </w:r>
                          </w:p>
                          <w:p w:rsidR="00334AFF" w:rsidRPr="00334AFF" w:rsidRDefault="00334AFF" w:rsidP="00334AFF">
                            <w:pPr>
                              <w:ind w:firstLine="0"/>
                              <w:rPr>
                                <w:sz w:val="18"/>
                                <w:szCs w:val="18"/>
                              </w:rPr>
                            </w:pPr>
                            <w:r w:rsidRPr="00334AFF">
                              <w:rPr>
                                <w:color w:val="000000" w:themeColor="text1"/>
                                <w:sz w:val="18"/>
                                <w:szCs w:val="18"/>
                              </w:rPr>
                              <w:t>(Morris, 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5" o:spid="_x0000_s1026" type="#_x0000_t78" style="position:absolute;margin-left:14.25pt;margin-top:108.75pt;width:160.5pt;height:17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" adj="14035,5709,16200,8255" fillcolor="#ddd [3204]" strokecolor="#6e6e6e [1604]" strokeweight="1pt">
                <v:textbox>
                  <w:txbxContent>
                    <w:p w:rsidR="00334AFF" w:rsidRPr="00334AFF" w:rsidRDefault="00334AFF" w:rsidP="00334AFF">
                      <w:pPr>
                        <w:spacing w:line="240" w:lineRule="auto"/>
                        <w:ind w:firstLine="0"/>
                        <w:rPr>
                          <w:b/>
                          <w:color w:val="000000" w:themeColor="text1"/>
                          <w:sz w:val="16"/>
                          <w:szCs w:val="16"/>
                        </w:rPr>
                      </w:pPr>
                      <w:r w:rsidRPr="00334AFF">
                        <w:rPr>
                          <w:b/>
                          <w:color w:val="000000" w:themeColor="text1"/>
                          <w:sz w:val="16"/>
                          <w:szCs w:val="16"/>
                        </w:rPr>
                        <w:t>PATHOPHYSIOLOGY</w:t>
                      </w:r>
                    </w:p>
                    <w:p w:rsidR="00334AFF" w:rsidRDefault="00334AFF" w:rsidP="00334AFF">
                      <w:pPr>
                        <w:spacing w:line="240" w:lineRule="auto"/>
                        <w:ind w:firstLine="0"/>
                        <w:rPr>
                          <w:b/>
                          <w:color w:val="000000" w:themeColor="text1"/>
                          <w:sz w:val="18"/>
                          <w:szCs w:val="18"/>
                        </w:rPr>
                      </w:pPr>
                    </w:p>
                    <w:p w:rsidR="00334AFF" w:rsidRPr="00334AFF" w:rsidRDefault="00334AFF" w:rsidP="00334AFF">
                      <w:pPr>
                        <w:ind w:firstLine="0"/>
                        <w:rPr>
                          <w:color w:val="000000" w:themeColor="text1"/>
                          <w:sz w:val="18"/>
                          <w:szCs w:val="18"/>
                        </w:rPr>
                      </w:pPr>
                      <w:r w:rsidRPr="00334AFF">
                        <w:rPr>
                          <w:color w:val="000000" w:themeColor="text1"/>
                          <w:sz w:val="18"/>
                          <w:szCs w:val="18"/>
                        </w:rPr>
                        <w:t xml:space="preserve">Airway inflammation, Intermittent airflow obstruction, Bronchial hyperresponsiveness </w:t>
                      </w:r>
                    </w:p>
                    <w:p w:rsidR="00334AFF" w:rsidRPr="00334AFF" w:rsidRDefault="00334AFF" w:rsidP="00334AFF">
                      <w:pPr>
                        <w:ind w:firstLine="0"/>
                        <w:rPr>
                          <w:sz w:val="18"/>
                          <w:szCs w:val="18"/>
                        </w:rPr>
                      </w:pPr>
                      <w:r w:rsidRPr="00334AFF">
                        <w:rPr>
                          <w:color w:val="000000" w:themeColor="text1"/>
                          <w:sz w:val="18"/>
                          <w:szCs w:val="18"/>
                        </w:rPr>
                        <w:t>(Morris, 2016)</w:t>
                      </w:r>
                    </w:p>
                  </w:txbxContent>
                </v:textbox>
              </v:shape>
            </w:pict>
          </mc:Fallback>
        </mc:AlternateContent>
      </w: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1676400</wp:posOffset>
                </wp:positionH>
                <wp:positionV relativeFrom="paragraph">
                  <wp:posOffset>400050</wp:posOffset>
                </wp:positionV>
                <wp:extent cx="2552700" cy="914400"/>
                <wp:effectExtent l="0" t="0" r="19050" b="38100"/>
                <wp:wrapNone/>
                <wp:docPr id="4" name="Down Arrow Callout 4"/>
                <wp:cNvGraphicFramePr/>
                <a:graphic xmlns:a="http://schemas.openxmlformats.org/drawingml/2006/main">
                  <a:graphicData uri="http://schemas.microsoft.com/office/word/2010/wordprocessingShape">
                    <wps:wsp>
                      <wps:cNvSpPr/>
                      <wps:spPr>
                        <a:xfrm>
                          <a:off x="0" y="0"/>
                          <a:ext cx="2552700" cy="914400"/>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4AFF" w:rsidRPr="00334AFF" w:rsidRDefault="00334AFF" w:rsidP="00334AFF">
                            <w:pPr>
                              <w:rPr>
                                <w:b/>
                                <w:color w:val="000000" w:themeColor="text1"/>
                                <w:sz w:val="32"/>
                                <w:szCs w:val="32"/>
                              </w:rPr>
                            </w:pPr>
                            <w:r w:rsidRPr="00334AFF">
                              <w:rPr>
                                <w:b/>
                                <w:color w:val="000000" w:themeColor="text1"/>
                                <w:sz w:val="32"/>
                                <w:szCs w:val="32"/>
                              </w:rPr>
                              <w:t>ACUTE ASTHMA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4" o:spid="_x0000_s1027" type="#_x0000_t80" style="position:absolute;margin-left:132pt;margin-top:31.5pt;width:201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" adj="14035,8866,16200,9833" fillcolor="#ddd [3204]" strokecolor="#6e6e6e [1604]" strokeweight="1pt">
                <v:textbox>
                  <w:txbxContent>
                    <w:p w:rsidR="00334AFF" w:rsidRPr="00334AFF" w:rsidRDefault="00334AFF" w:rsidP="00334AFF">
                      <w:pPr>
                        <w:rPr>
                          <w:b/>
                          <w:color w:val="000000" w:themeColor="text1"/>
                          <w:sz w:val="32"/>
                          <w:szCs w:val="32"/>
                        </w:rPr>
                      </w:pPr>
                      <w:r w:rsidRPr="00334AFF">
                        <w:rPr>
                          <w:b/>
                          <w:color w:val="000000" w:themeColor="text1"/>
                          <w:sz w:val="32"/>
                          <w:szCs w:val="32"/>
                        </w:rPr>
                        <w:t>ACUTE ASTHMA</w:t>
                      </w:r>
                    </w:p>
                  </w:txbxContent>
                </v:textbox>
              </v:shape>
            </w:pict>
          </mc:Fallback>
        </mc:AlternateContent>
      </w:r>
    </w:p>
    <w:p w:rsidR="00334AFF" w:rsidRPr="00334AFF" w:rsidRDefault="00334AFF" w:rsidP="00334AFF"/>
    <w:p w:rsidR="00334AFF" w:rsidRDefault="00334AFF" w:rsidP="00334AFF"/>
    <w:p w:rsidR="00334AFF" w:rsidRDefault="00334AFF" w:rsidP="00334AFF">
      <w:pPr>
        <w:ind w:firstLine="0"/>
      </w:pPr>
      <w:r>
        <w:rPr>
          <w:noProof/>
          <w:lang w:eastAsia="en-US"/>
        </w:rPr>
        <mc:AlternateContent>
          <mc:Choice Requires="wps">
            <w:drawing>
              <wp:anchor distT="0" distB="0" distL="114300" distR="114300" simplePos="0" relativeHeight="251665408" behindDoc="0" locked="0" layoutInCell="1" allowOverlap="1">
                <wp:simplePos x="0" y="0"/>
                <wp:positionH relativeFrom="column">
                  <wp:posOffset>3609975</wp:posOffset>
                </wp:positionH>
                <wp:positionV relativeFrom="paragraph">
                  <wp:posOffset>3396616</wp:posOffset>
                </wp:positionV>
                <wp:extent cx="2228850" cy="2362200"/>
                <wp:effectExtent l="0" t="0" r="19050" b="19050"/>
                <wp:wrapNone/>
                <wp:docPr id="11" name="Oval 11"/>
                <wp:cNvGraphicFramePr/>
                <a:graphic xmlns:a="http://schemas.openxmlformats.org/drawingml/2006/main">
                  <a:graphicData uri="http://schemas.microsoft.com/office/word/2010/wordprocessingShape">
                    <wps:wsp>
                      <wps:cNvSpPr/>
                      <wps:spPr>
                        <a:xfrm>
                          <a:off x="0" y="0"/>
                          <a:ext cx="2228850" cy="2362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4AFF" w:rsidRDefault="00334AFF" w:rsidP="00334AFF">
                            <w:pPr>
                              <w:ind w:firstLine="0"/>
                              <w:rPr>
                                <w:b/>
                                <w:color w:val="000000" w:themeColor="text1"/>
                                <w:sz w:val="22"/>
                                <w:szCs w:val="22"/>
                              </w:rPr>
                            </w:pPr>
                            <w:r>
                              <w:rPr>
                                <w:b/>
                                <w:color w:val="000000" w:themeColor="text1"/>
                                <w:sz w:val="22"/>
                                <w:szCs w:val="22"/>
                              </w:rPr>
                              <w:t xml:space="preserve">       </w:t>
                            </w:r>
                            <w:r w:rsidRPr="00334AFF">
                              <w:rPr>
                                <w:b/>
                                <w:color w:val="000000" w:themeColor="text1"/>
                                <w:sz w:val="22"/>
                                <w:szCs w:val="22"/>
                              </w:rPr>
                              <w:t>TREATMENT</w:t>
                            </w:r>
                          </w:p>
                          <w:p w:rsidR="00334AFF" w:rsidRDefault="00334AFF" w:rsidP="00334AFF">
                            <w:pPr>
                              <w:spacing w:line="276" w:lineRule="auto"/>
                              <w:ind w:firstLine="0"/>
                              <w:rPr>
                                <w:color w:val="000000" w:themeColor="text1"/>
                                <w:sz w:val="18"/>
                                <w:szCs w:val="18"/>
                              </w:rPr>
                            </w:pPr>
                            <w:proofErr w:type="gramStart"/>
                            <w:r>
                              <w:rPr>
                                <w:color w:val="000000" w:themeColor="text1"/>
                                <w:sz w:val="18"/>
                                <w:szCs w:val="18"/>
                              </w:rPr>
                              <w:t>B</w:t>
                            </w:r>
                            <w:r w:rsidRPr="00334AFF">
                              <w:rPr>
                                <w:color w:val="000000" w:themeColor="text1"/>
                                <w:sz w:val="18"/>
                                <w:szCs w:val="18"/>
                              </w:rPr>
                              <w:t>ronchodilator an</w:t>
                            </w:r>
                            <w:r>
                              <w:rPr>
                                <w:color w:val="000000" w:themeColor="text1"/>
                                <w:sz w:val="18"/>
                                <w:szCs w:val="18"/>
                              </w:rPr>
                              <w:t>d oxygen therapy.</w:t>
                            </w:r>
                            <w:proofErr w:type="gramEnd"/>
                            <w:r>
                              <w:rPr>
                                <w:color w:val="000000" w:themeColor="text1"/>
                                <w:sz w:val="18"/>
                                <w:szCs w:val="18"/>
                              </w:rPr>
                              <w:t xml:space="preserve">  Intravenous steroids &amp; muscle relaxants</w:t>
                            </w:r>
                          </w:p>
                          <w:p w:rsidR="00334AFF" w:rsidRPr="00334AFF" w:rsidRDefault="00334AFF" w:rsidP="00334AFF">
                            <w:pPr>
                              <w:spacing w:line="276" w:lineRule="auto"/>
                              <w:ind w:firstLine="0"/>
                              <w:rPr>
                                <w:color w:val="000000" w:themeColor="text1"/>
                                <w:sz w:val="18"/>
                                <w:szCs w:val="18"/>
                              </w:rPr>
                            </w:pPr>
                            <w:proofErr w:type="gramStart"/>
                            <w:r w:rsidRPr="00334AFF">
                              <w:rPr>
                                <w:color w:val="000000" w:themeColor="text1"/>
                                <w:sz w:val="18"/>
                                <w:szCs w:val="18"/>
                              </w:rPr>
                              <w:t>(NMIHI.com, 2012).</w:t>
                            </w:r>
                            <w:proofErr w:type="gramEnd"/>
                            <w:r w:rsidRPr="00334AFF">
                              <w:rPr>
                                <w:color w:val="000000" w:themeColor="text1"/>
                                <w:sz w:val="18"/>
                                <w:szCs w:val="18"/>
                              </w:rPr>
                              <w:t xml:space="preserve">  </w:t>
                            </w:r>
                            <w:r>
                              <w:rPr>
                                <w:color w:val="000000" w:themeColor="text1"/>
                                <w:sz w:val="18"/>
                                <w:szCs w:val="18"/>
                              </w:rPr>
                              <w:t>S</w:t>
                            </w:r>
                            <w:r w:rsidRPr="00334AFF">
                              <w:rPr>
                                <w:color w:val="000000" w:themeColor="text1"/>
                                <w:sz w:val="18"/>
                                <w:szCs w:val="18"/>
                              </w:rPr>
                              <w:t>evere</w:t>
                            </w:r>
                            <w:r w:rsidRPr="00334AFF">
                              <w:rPr>
                                <w:b/>
                                <w:color w:val="000000" w:themeColor="text1"/>
                                <w:sz w:val="18"/>
                                <w:szCs w:val="18"/>
                              </w:rPr>
                              <w:t xml:space="preserve"> </w:t>
                            </w:r>
                            <w:r>
                              <w:rPr>
                                <w:color w:val="000000" w:themeColor="text1"/>
                                <w:sz w:val="18"/>
                                <w:szCs w:val="18"/>
                              </w:rPr>
                              <w:t>attacks require</w:t>
                            </w:r>
                            <w:r w:rsidRPr="00334AFF">
                              <w:rPr>
                                <w:color w:val="000000" w:themeColor="text1"/>
                                <w:sz w:val="18"/>
                                <w:szCs w:val="18"/>
                              </w:rPr>
                              <w:t xml:space="preserve"> hospitalization</w:t>
                            </w:r>
                            <w:r w:rsidRPr="00334AFF">
                              <w:rPr>
                                <w:color w:val="000000" w:themeColor="text1"/>
                                <w:sz w:val="22"/>
                                <w:szCs w:val="22"/>
                              </w:rPr>
                              <w:t xml:space="preserve"> </w:t>
                            </w:r>
                            <w:r w:rsidRPr="00334AFF">
                              <w:rPr>
                                <w:color w:val="000000" w:themeColor="text1"/>
                                <w:sz w:val="18"/>
                                <w:szCs w:val="18"/>
                              </w:rPr>
                              <w:t>and different types of positive-pressure ventilation</w:t>
                            </w:r>
                            <w:r w:rsidRPr="00334AFF">
                              <w:rPr>
                                <w:b/>
                                <w:color w:val="000000" w:themeColor="text1"/>
                                <w:sz w:val="22"/>
                                <w:szCs w:val="22"/>
                              </w:rPr>
                              <w:t xml:space="preserve"> </w:t>
                            </w:r>
                            <w:r w:rsidRPr="00334AFF">
                              <w:rPr>
                                <w:color w:val="000000" w:themeColor="text1"/>
                                <w:sz w:val="18"/>
                                <w:szCs w:val="18"/>
                              </w:rPr>
                              <w:t>(NMIHI.com, 2012).</w:t>
                            </w:r>
                          </w:p>
                          <w:p w:rsidR="00334AFF" w:rsidRDefault="00334AFF" w:rsidP="00334AFF">
                            <w:pPr>
                              <w:jc w:val="center"/>
                              <w:rPr>
                                <w:b/>
                                <w:color w:val="000000" w:themeColor="text1"/>
                                <w:sz w:val="22"/>
                                <w:szCs w:val="22"/>
                              </w:rPr>
                            </w:pPr>
                          </w:p>
                          <w:p w:rsidR="00334AFF" w:rsidRDefault="00334AFF" w:rsidP="00334AFF">
                            <w:pPr>
                              <w:jc w:val="center"/>
                              <w:rPr>
                                <w:b/>
                                <w:color w:val="000000" w:themeColor="text1"/>
                                <w:sz w:val="22"/>
                                <w:szCs w:val="22"/>
                              </w:rPr>
                            </w:pPr>
                          </w:p>
                          <w:p w:rsidR="00334AFF" w:rsidRDefault="00334AFF" w:rsidP="00334AFF">
                            <w:pPr>
                              <w:jc w:val="center"/>
                              <w:rPr>
                                <w:b/>
                                <w:color w:val="000000" w:themeColor="text1"/>
                                <w:sz w:val="22"/>
                                <w:szCs w:val="22"/>
                              </w:rPr>
                            </w:pPr>
                          </w:p>
                          <w:p w:rsidR="00334AFF" w:rsidRPr="00334AFF" w:rsidRDefault="00334AFF" w:rsidP="00334AFF">
                            <w:pPr>
                              <w:jc w:val="center"/>
                              <w:rPr>
                                <w:b/>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oval id="Oval 11" o:spid="_x0000_s1028" style="position:absolute;margin-left:284.25pt;margin-top:267.45pt;width:175.5pt;height:1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" fillcolor="#ddd [3204]" strokecolor="#6e6e6e [1604]" strokeweight="1pt">
                <v:stroke joinstyle="miter"/>
                <v:textbox>
                  <w:txbxContent>
                    <w:p w:rsidR="00334AFF" w:rsidRDefault="00334AFF" w:rsidP="00334AFF">
                      <w:pPr>
                        <w:ind w:firstLine="0"/>
                        <w:rPr>
                          <w:b/>
                          <w:color w:val="000000" w:themeColor="text1"/>
                          <w:sz w:val="22"/>
                          <w:szCs w:val="22"/>
                        </w:rPr>
                      </w:pPr>
                      <w:r>
                        <w:rPr>
                          <w:b/>
                          <w:color w:val="000000" w:themeColor="text1"/>
                          <w:sz w:val="22"/>
                          <w:szCs w:val="22"/>
                        </w:rPr>
                        <w:t xml:space="preserve">       </w:t>
                      </w:r>
                      <w:r w:rsidRPr="00334AFF">
                        <w:rPr>
                          <w:b/>
                          <w:color w:val="000000" w:themeColor="text1"/>
                          <w:sz w:val="22"/>
                          <w:szCs w:val="22"/>
                        </w:rPr>
                        <w:t>TREATMENT</w:t>
                      </w:r>
                    </w:p>
                    <w:p w:rsidR="00334AFF" w:rsidRDefault="00334AFF" w:rsidP="00334AFF">
                      <w:pPr>
                        <w:spacing w:line="276" w:lineRule="auto"/>
                        <w:ind w:firstLine="0"/>
                        <w:rPr>
                          <w:color w:val="000000" w:themeColor="text1"/>
                          <w:sz w:val="18"/>
                          <w:szCs w:val="18"/>
                        </w:rPr>
                      </w:pPr>
                      <w:r>
                        <w:rPr>
                          <w:color w:val="000000" w:themeColor="text1"/>
                          <w:sz w:val="18"/>
                          <w:szCs w:val="18"/>
                        </w:rPr>
                        <w:t>B</w:t>
                      </w:r>
                      <w:r w:rsidRPr="00334AFF">
                        <w:rPr>
                          <w:color w:val="000000" w:themeColor="text1"/>
                          <w:sz w:val="18"/>
                          <w:szCs w:val="18"/>
                        </w:rPr>
                        <w:t>ronchodilator an</w:t>
                      </w:r>
                      <w:r>
                        <w:rPr>
                          <w:color w:val="000000" w:themeColor="text1"/>
                          <w:sz w:val="18"/>
                          <w:szCs w:val="18"/>
                        </w:rPr>
                        <w:t>d oxygen therapy.  Intravenous steroids &amp; muscle relaxants</w:t>
                      </w:r>
                    </w:p>
                    <w:p w:rsidR="00334AFF" w:rsidRPr="00334AFF" w:rsidRDefault="00334AFF" w:rsidP="00334AFF">
                      <w:pPr>
                        <w:spacing w:line="276" w:lineRule="auto"/>
                        <w:ind w:firstLine="0"/>
                        <w:rPr>
                          <w:color w:val="000000" w:themeColor="text1"/>
                          <w:sz w:val="18"/>
                          <w:szCs w:val="18"/>
                        </w:rPr>
                      </w:pPr>
                      <w:r w:rsidRPr="00334AFF">
                        <w:rPr>
                          <w:color w:val="000000" w:themeColor="text1"/>
                          <w:sz w:val="18"/>
                          <w:szCs w:val="18"/>
                        </w:rPr>
                        <w:t xml:space="preserve">(NMIHI.com, 2012).  </w:t>
                      </w:r>
                      <w:r>
                        <w:rPr>
                          <w:color w:val="000000" w:themeColor="text1"/>
                          <w:sz w:val="18"/>
                          <w:szCs w:val="18"/>
                        </w:rPr>
                        <w:t>S</w:t>
                      </w:r>
                      <w:r w:rsidRPr="00334AFF">
                        <w:rPr>
                          <w:color w:val="000000" w:themeColor="text1"/>
                          <w:sz w:val="18"/>
                          <w:szCs w:val="18"/>
                        </w:rPr>
                        <w:t>evere</w:t>
                      </w:r>
                      <w:r w:rsidRPr="00334AFF">
                        <w:rPr>
                          <w:b/>
                          <w:color w:val="000000" w:themeColor="text1"/>
                          <w:sz w:val="18"/>
                          <w:szCs w:val="18"/>
                        </w:rPr>
                        <w:t xml:space="preserve"> </w:t>
                      </w:r>
                      <w:r>
                        <w:rPr>
                          <w:color w:val="000000" w:themeColor="text1"/>
                          <w:sz w:val="18"/>
                          <w:szCs w:val="18"/>
                        </w:rPr>
                        <w:t>attacks require</w:t>
                      </w:r>
                      <w:r w:rsidRPr="00334AFF">
                        <w:rPr>
                          <w:color w:val="000000" w:themeColor="text1"/>
                          <w:sz w:val="18"/>
                          <w:szCs w:val="18"/>
                        </w:rPr>
                        <w:t xml:space="preserve"> hospitalization</w:t>
                      </w:r>
                      <w:r w:rsidRPr="00334AFF">
                        <w:rPr>
                          <w:color w:val="000000" w:themeColor="text1"/>
                          <w:sz w:val="22"/>
                          <w:szCs w:val="22"/>
                        </w:rPr>
                        <w:t xml:space="preserve"> </w:t>
                      </w:r>
                      <w:r w:rsidRPr="00334AFF">
                        <w:rPr>
                          <w:color w:val="000000" w:themeColor="text1"/>
                          <w:sz w:val="18"/>
                          <w:szCs w:val="18"/>
                        </w:rPr>
                        <w:t>and different types of positive-pressure ventilation</w:t>
                      </w:r>
                      <w:r w:rsidRPr="00334AFF">
                        <w:rPr>
                          <w:b/>
                          <w:color w:val="000000" w:themeColor="text1"/>
                          <w:sz w:val="22"/>
                          <w:szCs w:val="22"/>
                        </w:rPr>
                        <w:t xml:space="preserve"> </w:t>
                      </w:r>
                      <w:r w:rsidRPr="00334AFF">
                        <w:rPr>
                          <w:color w:val="000000" w:themeColor="text1"/>
                          <w:sz w:val="18"/>
                          <w:szCs w:val="18"/>
                        </w:rPr>
                        <w:t>(NMIHI.com, 2012).</w:t>
                      </w:r>
                    </w:p>
                    <w:p w:rsidR="00334AFF" w:rsidRDefault="00334AFF" w:rsidP="00334AFF">
                      <w:pPr>
                        <w:jc w:val="center"/>
                        <w:rPr>
                          <w:b/>
                          <w:color w:val="000000" w:themeColor="text1"/>
                          <w:sz w:val="22"/>
                          <w:szCs w:val="22"/>
                        </w:rPr>
                      </w:pPr>
                    </w:p>
                    <w:p w:rsidR="00334AFF" w:rsidRDefault="00334AFF" w:rsidP="00334AFF">
                      <w:pPr>
                        <w:jc w:val="center"/>
                        <w:rPr>
                          <w:b/>
                          <w:color w:val="000000" w:themeColor="text1"/>
                          <w:sz w:val="22"/>
                          <w:szCs w:val="22"/>
                        </w:rPr>
                      </w:pPr>
                    </w:p>
                    <w:p w:rsidR="00334AFF" w:rsidRDefault="00334AFF" w:rsidP="00334AFF">
                      <w:pPr>
                        <w:jc w:val="center"/>
                        <w:rPr>
                          <w:b/>
                          <w:color w:val="000000" w:themeColor="text1"/>
                          <w:sz w:val="22"/>
                          <w:szCs w:val="22"/>
                        </w:rPr>
                      </w:pPr>
                    </w:p>
                    <w:p w:rsidR="00334AFF" w:rsidRPr="00334AFF" w:rsidRDefault="00334AFF" w:rsidP="00334AFF">
                      <w:pPr>
                        <w:jc w:val="center"/>
                        <w:rPr>
                          <w:b/>
                          <w:color w:val="000000" w:themeColor="text1"/>
                          <w:sz w:val="22"/>
                          <w:szCs w:val="22"/>
                        </w:rPr>
                      </w:pPr>
                    </w:p>
                  </w:txbxContent>
                </v:textbox>
              </v:oval>
            </w:pict>
          </mc:Fallback>
        </mc:AlternateContent>
      </w:r>
      <w:r>
        <w:rPr>
          <w:noProof/>
          <w:lang w:eastAsia="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3663315</wp:posOffset>
                </wp:positionV>
                <wp:extent cx="1209675" cy="1076325"/>
                <wp:effectExtent l="38100" t="76200" r="66675" b="85725"/>
                <wp:wrapNone/>
                <wp:docPr id="10" name="Elbow Connector 10"/>
                <wp:cNvGraphicFramePr/>
                <a:graphic xmlns:a="http://schemas.openxmlformats.org/drawingml/2006/main">
                  <a:graphicData uri="http://schemas.microsoft.com/office/word/2010/wordprocessingShape">
                    <wps:wsp>
                      <wps:cNvCnPr/>
                      <wps:spPr>
                        <a:xfrm>
                          <a:off x="0" y="0"/>
                          <a:ext cx="1209675" cy="1076325"/>
                        </a:xfrm>
                        <a:prstGeom prst="bentConnector3">
                          <a:avLst>
                            <a:gd name="adj1" fmla="val 51042"/>
                          </a:avLst>
                        </a:prstGeom>
                        <a:ln>
                          <a:solidFill>
                            <a:schemeClr val="tx2">
                              <a:lumMod val="95000"/>
                              <a:lumOff val="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3DF0B89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26" type="#_x0000_t34" style="position:absolute;margin-left:0;margin-top:288.45pt;width:95.25pt;height:84.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" adj="11025" strokecolor="#0d0d0d [3071]" strokeweight=".5pt">
                <v:stroke startarrow="block" endarrow="block"/>
                <w10:wrap anchorx="margin"/>
              </v:shape>
            </w:pict>
          </mc:Fallback>
        </mc:AlternateContent>
      </w:r>
      <w:r>
        <w:rPr>
          <w:noProof/>
          <w:lang w:eastAsia="en-US"/>
        </w:rPr>
        <mc:AlternateContent>
          <mc:Choice Requires="wps">
            <w:drawing>
              <wp:anchor distT="0" distB="0" distL="114300" distR="114300" simplePos="0" relativeHeight="251663360" behindDoc="0" locked="0" layoutInCell="1" allowOverlap="1">
                <wp:simplePos x="0" y="0"/>
                <wp:positionH relativeFrom="column">
                  <wp:posOffset>85725</wp:posOffset>
                </wp:positionH>
                <wp:positionV relativeFrom="paragraph">
                  <wp:posOffset>3072765</wp:posOffset>
                </wp:positionV>
                <wp:extent cx="2324100" cy="2247900"/>
                <wp:effectExtent l="0" t="0" r="19050" b="19050"/>
                <wp:wrapNone/>
                <wp:docPr id="8" name="Oval 8"/>
                <wp:cNvGraphicFramePr/>
                <a:graphic xmlns:a="http://schemas.openxmlformats.org/drawingml/2006/main">
                  <a:graphicData uri="http://schemas.microsoft.com/office/word/2010/wordprocessingShape">
                    <wps:wsp>
                      <wps:cNvSpPr/>
                      <wps:spPr>
                        <a:xfrm>
                          <a:off x="0" y="0"/>
                          <a:ext cx="2324100" cy="2247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4AFF" w:rsidRDefault="00334AFF" w:rsidP="00334AFF">
                            <w:pPr>
                              <w:ind w:firstLine="0"/>
                              <w:rPr>
                                <w:b/>
                                <w:color w:val="000000" w:themeColor="text1"/>
                              </w:rPr>
                            </w:pPr>
                            <w:r>
                              <w:rPr>
                                <w:b/>
                                <w:color w:val="000000" w:themeColor="text1"/>
                              </w:rPr>
                              <w:t xml:space="preserve">       </w:t>
                            </w:r>
                            <w:r w:rsidRPr="00334AFF">
                              <w:rPr>
                                <w:b/>
                                <w:color w:val="000000" w:themeColor="text1"/>
                              </w:rPr>
                              <w:t>DIAGNOSIS</w:t>
                            </w:r>
                          </w:p>
                          <w:p w:rsidR="00334AFF" w:rsidRPr="00334AFF" w:rsidRDefault="00334AFF" w:rsidP="00334AFF">
                            <w:pPr>
                              <w:spacing w:line="276" w:lineRule="auto"/>
                              <w:ind w:firstLine="0"/>
                              <w:rPr>
                                <w:b/>
                                <w:color w:val="000000" w:themeColor="text1"/>
                                <w:sz w:val="16"/>
                                <w:szCs w:val="16"/>
                              </w:rPr>
                            </w:pPr>
                            <w:proofErr w:type="gramStart"/>
                            <w:r w:rsidRPr="00334AFF">
                              <w:rPr>
                                <w:color w:val="000000" w:themeColor="text1"/>
                                <w:sz w:val="16"/>
                                <w:szCs w:val="16"/>
                              </w:rPr>
                              <w:t>History of allergies and how often symptoms are present (</w:t>
                            </w:r>
                            <w:proofErr w:type="spellStart"/>
                            <w:r w:rsidRPr="00334AFF">
                              <w:rPr>
                                <w:color w:val="000000" w:themeColor="text1"/>
                                <w:sz w:val="16"/>
                                <w:szCs w:val="16"/>
                              </w:rPr>
                              <w:t>Huether</w:t>
                            </w:r>
                            <w:proofErr w:type="spellEnd"/>
                            <w:r w:rsidRPr="00334AFF">
                              <w:rPr>
                                <w:color w:val="000000" w:themeColor="text1"/>
                                <w:sz w:val="16"/>
                                <w:szCs w:val="16"/>
                              </w:rPr>
                              <w:t xml:space="preserve"> &amp; </w:t>
                            </w:r>
                            <w:proofErr w:type="spellStart"/>
                            <w:r w:rsidRPr="00334AFF">
                              <w:rPr>
                                <w:color w:val="000000" w:themeColor="text1"/>
                                <w:sz w:val="16"/>
                                <w:szCs w:val="16"/>
                              </w:rPr>
                              <w:t>McCance</w:t>
                            </w:r>
                            <w:proofErr w:type="spellEnd"/>
                            <w:r w:rsidRPr="00334AFF">
                              <w:rPr>
                                <w:color w:val="000000" w:themeColor="text1"/>
                                <w:sz w:val="16"/>
                                <w:szCs w:val="16"/>
                              </w:rPr>
                              <w:t>, 2012).</w:t>
                            </w:r>
                            <w:proofErr w:type="gramEnd"/>
                            <w:r w:rsidRPr="00334AFF">
                              <w:rPr>
                                <w:color w:val="000000" w:themeColor="text1"/>
                                <w:sz w:val="16"/>
                                <w:szCs w:val="16"/>
                              </w:rPr>
                              <w:t xml:space="preserve">  </w:t>
                            </w:r>
                            <w:proofErr w:type="gramStart"/>
                            <w:r w:rsidRPr="00334AFF">
                              <w:rPr>
                                <w:color w:val="000000" w:themeColor="text1"/>
                                <w:sz w:val="16"/>
                                <w:szCs w:val="16"/>
                              </w:rPr>
                              <w:t>diagnostic</w:t>
                            </w:r>
                            <w:proofErr w:type="gramEnd"/>
                            <w:r w:rsidRPr="00334AFF">
                              <w:rPr>
                                <w:color w:val="000000" w:themeColor="text1"/>
                                <w:sz w:val="16"/>
                                <w:szCs w:val="16"/>
                              </w:rPr>
                              <w:t xml:space="preserve"> tests to consider are peak flow measurement, oxygen saturation, short-acting bronchodilator trial, arterial blood gasses, and chest x-ray (</w:t>
                            </w:r>
                            <w:proofErr w:type="spellStart"/>
                            <w:r w:rsidRPr="00334AFF">
                              <w:rPr>
                                <w:color w:val="000000" w:themeColor="text1"/>
                                <w:sz w:val="16"/>
                                <w:szCs w:val="16"/>
                              </w:rPr>
                              <w:t>Kuschner</w:t>
                            </w:r>
                            <w:proofErr w:type="spellEnd"/>
                            <w:r w:rsidRPr="00334AFF">
                              <w:rPr>
                                <w:color w:val="000000" w:themeColor="text1"/>
                                <w:sz w:val="16"/>
                                <w:szCs w:val="16"/>
                              </w:rPr>
                              <w:t xml:space="preserve">, 2015).  </w:t>
                            </w:r>
                          </w:p>
                          <w:p w:rsidR="00334AFF" w:rsidRPr="00334AFF" w:rsidRDefault="00334AFF" w:rsidP="00334AFF">
                            <w:pPr>
                              <w:rPr>
                                <w:b/>
                                <w:color w:val="000000" w:themeColor="text1"/>
                                <w:sz w:val="16"/>
                                <w:szCs w:val="16"/>
                              </w:rPr>
                            </w:pPr>
                          </w:p>
                          <w:p w:rsidR="00334AFF" w:rsidRPr="00334AFF" w:rsidRDefault="00334AFF" w:rsidP="00334AFF">
                            <w:pPr>
                              <w:rPr>
                                <w:b/>
                                <w:color w:val="000000" w:themeColor="text1"/>
                                <w:sz w:val="16"/>
                                <w:szCs w:val="16"/>
                              </w:rPr>
                            </w:pPr>
                          </w:p>
                          <w:p w:rsidR="00334AFF" w:rsidRPr="00334AFF" w:rsidRDefault="00334AFF" w:rsidP="00334AFF">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oval id="Oval 8" o:spid="_x0000_s1029" style="position:absolute;margin-left:6.75pt;margin-top:241.95pt;width:183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" fillcolor="#ddd [3204]" strokecolor="#6e6e6e [1604]" strokeweight="1pt">
                <v:stroke joinstyle="miter"/>
                <v:textbox>
                  <w:txbxContent>
                    <w:p w:rsidR="00334AFF" w:rsidRDefault="00334AFF" w:rsidP="00334AFF">
                      <w:pPr>
                        <w:ind w:firstLine="0"/>
                        <w:rPr>
                          <w:b/>
                          <w:color w:val="000000" w:themeColor="text1"/>
                        </w:rPr>
                      </w:pPr>
                      <w:r>
                        <w:rPr>
                          <w:b/>
                          <w:color w:val="000000" w:themeColor="text1"/>
                        </w:rPr>
                        <w:t xml:space="preserve">       </w:t>
                      </w:r>
                      <w:r w:rsidRPr="00334AFF">
                        <w:rPr>
                          <w:b/>
                          <w:color w:val="000000" w:themeColor="text1"/>
                        </w:rPr>
                        <w:t>DIAGNOSIS</w:t>
                      </w:r>
                    </w:p>
                    <w:p w:rsidR="00334AFF" w:rsidRPr="00334AFF" w:rsidRDefault="00334AFF" w:rsidP="00334AFF">
                      <w:pPr>
                        <w:spacing w:line="276" w:lineRule="auto"/>
                        <w:ind w:firstLine="0"/>
                        <w:rPr>
                          <w:b/>
                          <w:color w:val="000000" w:themeColor="text1"/>
                          <w:sz w:val="16"/>
                          <w:szCs w:val="16"/>
                        </w:rPr>
                      </w:pPr>
                      <w:r w:rsidRPr="00334AFF">
                        <w:rPr>
                          <w:color w:val="000000" w:themeColor="text1"/>
                          <w:sz w:val="16"/>
                          <w:szCs w:val="16"/>
                        </w:rPr>
                        <w:t xml:space="preserve">History of allergies and how often symptoms are present (Huether &amp; McCance, 2012).  diagnostic tests to consider are peak flow measurement, oxygen saturation, short-acting bronchodilator trial, arterial blood gasses, and chest x-ray (Kuschner, 2015).  </w:t>
                      </w:r>
                    </w:p>
                    <w:p w:rsidR="00334AFF" w:rsidRPr="00334AFF" w:rsidRDefault="00334AFF" w:rsidP="00334AFF">
                      <w:pPr>
                        <w:rPr>
                          <w:b/>
                          <w:color w:val="000000" w:themeColor="text1"/>
                          <w:sz w:val="16"/>
                          <w:szCs w:val="16"/>
                        </w:rPr>
                      </w:pPr>
                    </w:p>
                    <w:p w:rsidR="00334AFF" w:rsidRPr="00334AFF" w:rsidRDefault="00334AFF" w:rsidP="00334AFF">
                      <w:pPr>
                        <w:rPr>
                          <w:b/>
                          <w:color w:val="000000" w:themeColor="text1"/>
                          <w:sz w:val="16"/>
                          <w:szCs w:val="16"/>
                        </w:rPr>
                      </w:pPr>
                    </w:p>
                    <w:p w:rsidR="00334AFF" w:rsidRPr="00334AFF" w:rsidRDefault="00334AFF" w:rsidP="00334AFF">
                      <w:pPr>
                        <w:rPr>
                          <w:b/>
                          <w:color w:val="000000" w:themeColor="text1"/>
                        </w:rPr>
                      </w:pPr>
                    </w:p>
                  </w:txbxContent>
                </v:textbox>
              </v:oval>
            </w:pict>
          </mc:Fallback>
        </mc:AlternateContent>
      </w:r>
      <w:r>
        <w:rPr>
          <w:noProof/>
          <w:lang w:eastAsia="en-US"/>
        </w:rPr>
        <mc:AlternateContent>
          <mc:Choice Requires="wps">
            <w:drawing>
              <wp:anchor distT="0" distB="0" distL="114300" distR="114300" simplePos="0" relativeHeight="251662336" behindDoc="0" locked="0" layoutInCell="1" allowOverlap="1">
                <wp:simplePos x="0" y="0"/>
                <wp:positionH relativeFrom="column">
                  <wp:posOffset>4019550</wp:posOffset>
                </wp:positionH>
                <wp:positionV relativeFrom="paragraph">
                  <wp:posOffset>377189</wp:posOffset>
                </wp:positionV>
                <wp:extent cx="1409700" cy="21240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409700" cy="2124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4AFF" w:rsidRDefault="00334AFF" w:rsidP="00334AFF">
                            <w:pPr>
                              <w:spacing w:line="276" w:lineRule="auto"/>
                              <w:ind w:firstLine="0"/>
                              <w:jc w:val="center"/>
                              <w:rPr>
                                <w:b/>
                                <w:color w:val="000000" w:themeColor="text1"/>
                                <w:sz w:val="18"/>
                                <w:szCs w:val="18"/>
                              </w:rPr>
                            </w:pPr>
                            <w:r w:rsidRPr="00334AFF">
                              <w:rPr>
                                <w:b/>
                                <w:color w:val="000000" w:themeColor="text1"/>
                                <w:sz w:val="18"/>
                                <w:szCs w:val="18"/>
                              </w:rPr>
                              <w:t>CLINICAL PRESENTATION</w:t>
                            </w:r>
                          </w:p>
                          <w:p w:rsidR="00334AFF" w:rsidRDefault="00334AFF" w:rsidP="00334AFF">
                            <w:pPr>
                              <w:spacing w:line="360" w:lineRule="auto"/>
                              <w:ind w:firstLine="0"/>
                              <w:rPr>
                                <w:color w:val="000000" w:themeColor="text1"/>
                                <w:sz w:val="18"/>
                                <w:szCs w:val="18"/>
                              </w:rPr>
                            </w:pPr>
                          </w:p>
                          <w:p w:rsidR="00334AFF" w:rsidRPr="00334AFF" w:rsidRDefault="00334AFF" w:rsidP="00334AFF">
                            <w:pPr>
                              <w:spacing w:line="360" w:lineRule="auto"/>
                              <w:ind w:firstLine="0"/>
                              <w:rPr>
                                <w:color w:val="000000" w:themeColor="text1"/>
                                <w:sz w:val="18"/>
                                <w:szCs w:val="18"/>
                              </w:rPr>
                            </w:pPr>
                            <w:proofErr w:type="gramStart"/>
                            <w:r>
                              <w:rPr>
                                <w:color w:val="000000" w:themeColor="text1"/>
                                <w:sz w:val="18"/>
                                <w:szCs w:val="18"/>
                              </w:rPr>
                              <w:t>C</w:t>
                            </w:r>
                            <w:r w:rsidRPr="00334AFF">
                              <w:rPr>
                                <w:color w:val="000000" w:themeColor="text1"/>
                                <w:sz w:val="18"/>
                                <w:szCs w:val="18"/>
                              </w:rPr>
                              <w:t>ough, wheezing, shortness of breath, chest tightness, use of accessory muscles to breath, and diminished breath sounds (</w:t>
                            </w:r>
                            <w:proofErr w:type="spellStart"/>
                            <w:r w:rsidRPr="00334AFF">
                              <w:rPr>
                                <w:color w:val="000000" w:themeColor="text1"/>
                                <w:sz w:val="18"/>
                                <w:szCs w:val="18"/>
                              </w:rPr>
                              <w:t>Kuschner</w:t>
                            </w:r>
                            <w:proofErr w:type="spellEnd"/>
                            <w:r w:rsidRPr="00334AFF">
                              <w:rPr>
                                <w:color w:val="000000" w:themeColor="text1"/>
                                <w:sz w:val="18"/>
                                <w:szCs w:val="18"/>
                              </w:rPr>
                              <w:t>, 2015).</w:t>
                            </w:r>
                            <w:proofErr w:type="gramEnd"/>
                            <w:r w:rsidRPr="00334AFF">
                              <w:rPr>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id="Rectangle 7" o:spid="_x0000_s1030" style="position:absolute;margin-left:316.5pt;margin-top:29.7pt;width:111pt;height:1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" fillcolor="#ddd [3204]" strokecolor="#6e6e6e [1604]" strokeweight="1pt">
                <v:textbox>
                  <w:txbxContent>
                    <w:p w:rsidR="00334AFF" w:rsidRDefault="00334AFF" w:rsidP="00334AFF">
                      <w:pPr>
                        <w:spacing w:line="276" w:lineRule="auto"/>
                        <w:ind w:firstLine="0"/>
                        <w:jc w:val="center"/>
                        <w:rPr>
                          <w:b/>
                          <w:color w:val="000000" w:themeColor="text1"/>
                          <w:sz w:val="18"/>
                          <w:szCs w:val="18"/>
                        </w:rPr>
                      </w:pPr>
                      <w:r w:rsidRPr="00334AFF">
                        <w:rPr>
                          <w:b/>
                          <w:color w:val="000000" w:themeColor="text1"/>
                          <w:sz w:val="18"/>
                          <w:szCs w:val="18"/>
                        </w:rPr>
                        <w:t>CLINICAL PRESENTATION</w:t>
                      </w:r>
                    </w:p>
                    <w:p w:rsidR="00334AFF" w:rsidRDefault="00334AFF" w:rsidP="00334AFF">
                      <w:pPr>
                        <w:spacing w:line="360" w:lineRule="auto"/>
                        <w:ind w:firstLine="0"/>
                        <w:rPr>
                          <w:color w:val="000000" w:themeColor="text1"/>
                          <w:sz w:val="18"/>
                          <w:szCs w:val="18"/>
                        </w:rPr>
                      </w:pPr>
                    </w:p>
                    <w:p w:rsidR="00334AFF" w:rsidRPr="00334AFF" w:rsidRDefault="00334AFF" w:rsidP="00334AFF">
                      <w:pPr>
                        <w:spacing w:line="360" w:lineRule="auto"/>
                        <w:ind w:firstLine="0"/>
                        <w:rPr>
                          <w:color w:val="000000" w:themeColor="text1"/>
                          <w:sz w:val="18"/>
                          <w:szCs w:val="18"/>
                        </w:rPr>
                      </w:pPr>
                      <w:r>
                        <w:rPr>
                          <w:color w:val="000000" w:themeColor="text1"/>
                          <w:sz w:val="18"/>
                          <w:szCs w:val="18"/>
                        </w:rPr>
                        <w:t>C</w:t>
                      </w:r>
                      <w:r w:rsidRPr="00334AFF">
                        <w:rPr>
                          <w:color w:val="000000" w:themeColor="text1"/>
                          <w:sz w:val="18"/>
                          <w:szCs w:val="18"/>
                        </w:rPr>
                        <w:t xml:space="preserve">ough, wheezing, shortness of breath, chest tightness, use of accessory muscles to breath, and diminished breath sounds (Kuschner, 2015).  </w:t>
                      </w:r>
                    </w:p>
                  </w:txbxContent>
                </v:textbox>
              </v:rect>
            </w:pict>
          </mc:Fallback>
        </mc:AlternateContent>
      </w: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2238375</wp:posOffset>
                </wp:positionH>
                <wp:positionV relativeFrom="paragraph">
                  <wp:posOffset>367665</wp:posOffset>
                </wp:positionV>
                <wp:extent cx="1733550" cy="2143125"/>
                <wp:effectExtent l="0" t="0" r="38100" b="28575"/>
                <wp:wrapNone/>
                <wp:docPr id="6" name="Right Arrow Callout 6"/>
                <wp:cNvGraphicFramePr/>
                <a:graphic xmlns:a="http://schemas.openxmlformats.org/drawingml/2006/main">
                  <a:graphicData uri="http://schemas.microsoft.com/office/word/2010/wordprocessingShape">
                    <wps:wsp>
                      <wps:cNvSpPr/>
                      <wps:spPr>
                        <a:xfrm>
                          <a:off x="0" y="0"/>
                          <a:ext cx="1733550" cy="2143125"/>
                        </a:xfrm>
                        <a:prstGeom prst="righ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4AFF" w:rsidRDefault="00334AFF" w:rsidP="00334AFF">
                            <w:pPr>
                              <w:ind w:firstLine="0"/>
                              <w:rPr>
                                <w:b/>
                                <w:color w:val="000000" w:themeColor="text1"/>
                                <w:sz w:val="16"/>
                                <w:szCs w:val="16"/>
                              </w:rPr>
                            </w:pPr>
                            <w:r w:rsidRPr="00334AFF">
                              <w:rPr>
                                <w:b/>
                                <w:color w:val="000000" w:themeColor="text1"/>
                                <w:sz w:val="16"/>
                                <w:szCs w:val="16"/>
                              </w:rPr>
                              <w:t>EPIDEMIOLOGY</w:t>
                            </w:r>
                          </w:p>
                          <w:p w:rsidR="00334AFF" w:rsidRPr="00334AFF" w:rsidRDefault="00334AFF" w:rsidP="00334AFF">
                            <w:pPr>
                              <w:spacing w:line="240" w:lineRule="auto"/>
                              <w:ind w:firstLine="0"/>
                              <w:rPr>
                                <w:color w:val="000000" w:themeColor="text1"/>
                                <w:sz w:val="20"/>
                                <w:szCs w:val="20"/>
                              </w:rPr>
                            </w:pPr>
                            <w:proofErr w:type="gramStart"/>
                            <w:r w:rsidRPr="00334AFF">
                              <w:rPr>
                                <w:color w:val="000000" w:themeColor="text1"/>
                                <w:sz w:val="20"/>
                                <w:szCs w:val="20"/>
                              </w:rPr>
                              <w:t>More prevalent in African Americans than in whites.</w:t>
                            </w:r>
                            <w:proofErr w:type="gramEnd"/>
                            <w:r w:rsidRPr="00334AFF">
                              <w:rPr>
                                <w:color w:val="000000" w:themeColor="text1"/>
                                <w:sz w:val="20"/>
                                <w:szCs w:val="20"/>
                              </w:rPr>
                              <w:t xml:space="preserve">  </w:t>
                            </w:r>
                            <w:proofErr w:type="gramStart"/>
                            <w:r w:rsidRPr="00334AFF">
                              <w:rPr>
                                <w:color w:val="000000" w:themeColor="text1"/>
                                <w:sz w:val="20"/>
                                <w:szCs w:val="20"/>
                              </w:rPr>
                              <w:t>Affects 23.4 billion people.</w:t>
                            </w:r>
                            <w:proofErr w:type="gramEnd"/>
                            <w:r w:rsidRPr="00334AFF">
                              <w:rPr>
                                <w:color w:val="000000" w:themeColor="text1"/>
                                <w:sz w:val="20"/>
                                <w:szCs w:val="20"/>
                              </w:rPr>
                              <w:t xml:space="preserve">  </w:t>
                            </w:r>
                            <w:proofErr w:type="gramStart"/>
                            <w:r w:rsidRPr="00334AFF">
                              <w:rPr>
                                <w:color w:val="000000" w:themeColor="text1"/>
                                <w:sz w:val="20"/>
                                <w:szCs w:val="20"/>
                              </w:rPr>
                              <w:t>Male-to-female ratio of 2:1 until puberty.</w:t>
                            </w:r>
                            <w:proofErr w:type="gramEnd"/>
                          </w:p>
                          <w:p w:rsidR="00334AFF" w:rsidRPr="00334AFF" w:rsidRDefault="00334AFF" w:rsidP="00334AFF">
                            <w:pPr>
                              <w:spacing w:line="240" w:lineRule="auto"/>
                              <w:ind w:firstLine="0"/>
                              <w:rPr>
                                <w:color w:val="000000" w:themeColor="text1"/>
                                <w:sz w:val="18"/>
                                <w:szCs w:val="18"/>
                              </w:rPr>
                            </w:pPr>
                            <w:r w:rsidRPr="00334AFF">
                              <w:rPr>
                                <w:color w:val="000000" w:themeColor="text1"/>
                                <w:sz w:val="20"/>
                                <w:szCs w:val="20"/>
                              </w:rPr>
                              <w:t>(Morris, 2016</w:t>
                            </w:r>
                            <w:r w:rsidRPr="00334AFF">
                              <w:rPr>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Right Arrow Callout 6" o:spid="_x0000_s1031" type="#_x0000_t78" style="position:absolute;margin-left:176.25pt;margin-top:28.95pt;width:136.5pt;height:16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" adj="14035,6432,16200,8616" fillcolor="#ddd [3204]" strokecolor="#6e6e6e [1604]" strokeweight="1pt">
                <v:textbox>
                  <w:txbxContent>
                    <w:p w:rsidR="00334AFF" w:rsidRDefault="00334AFF" w:rsidP="00334AFF">
                      <w:pPr>
                        <w:ind w:firstLine="0"/>
                        <w:rPr>
                          <w:b/>
                          <w:color w:val="000000" w:themeColor="text1"/>
                          <w:sz w:val="16"/>
                          <w:szCs w:val="16"/>
                        </w:rPr>
                      </w:pPr>
                      <w:r w:rsidRPr="00334AFF">
                        <w:rPr>
                          <w:b/>
                          <w:color w:val="000000" w:themeColor="text1"/>
                          <w:sz w:val="16"/>
                          <w:szCs w:val="16"/>
                        </w:rPr>
                        <w:t>EPIDEMIOLOGY</w:t>
                      </w:r>
                    </w:p>
                    <w:p w:rsidR="00334AFF" w:rsidRPr="00334AFF" w:rsidRDefault="00334AFF" w:rsidP="00334AFF">
                      <w:pPr>
                        <w:spacing w:line="240" w:lineRule="auto"/>
                        <w:ind w:firstLine="0"/>
                        <w:rPr>
                          <w:color w:val="000000" w:themeColor="text1"/>
                          <w:sz w:val="20"/>
                          <w:szCs w:val="20"/>
                        </w:rPr>
                      </w:pPr>
                      <w:r w:rsidRPr="00334AFF">
                        <w:rPr>
                          <w:color w:val="000000" w:themeColor="text1"/>
                          <w:sz w:val="20"/>
                          <w:szCs w:val="20"/>
                        </w:rPr>
                        <w:t>More prevalent in African Americans than in whites.  Affects 23.4 billion people.  Male-to-female ratio of 2:1 until puberty.</w:t>
                      </w:r>
                    </w:p>
                    <w:p w:rsidR="00334AFF" w:rsidRPr="00334AFF" w:rsidRDefault="00334AFF" w:rsidP="00334AFF">
                      <w:pPr>
                        <w:spacing w:line="240" w:lineRule="auto"/>
                        <w:ind w:firstLine="0"/>
                        <w:rPr>
                          <w:color w:val="000000" w:themeColor="text1"/>
                          <w:sz w:val="18"/>
                          <w:szCs w:val="18"/>
                        </w:rPr>
                      </w:pPr>
                      <w:r w:rsidRPr="00334AFF">
                        <w:rPr>
                          <w:color w:val="000000" w:themeColor="text1"/>
                          <w:sz w:val="20"/>
                          <w:szCs w:val="20"/>
                        </w:rPr>
                        <w:t>(Morris, 2016</w:t>
                      </w:r>
                      <w:r w:rsidRPr="00334AFF">
                        <w:rPr>
                          <w:color w:val="000000" w:themeColor="text1"/>
                          <w:sz w:val="18"/>
                          <w:szCs w:val="18"/>
                        </w:rPr>
                        <w:t>)</w:t>
                      </w:r>
                    </w:p>
                  </w:txbxContent>
                </v:textbox>
              </v:shape>
            </w:pict>
          </mc:Fallback>
        </mc:AlternateContent>
      </w:r>
      <w:r>
        <w:t xml:space="preserve">    </w:t>
      </w:r>
    </w:p>
    <w:p w:rsidR="00334AFF" w:rsidRDefault="00334AFF" w:rsidP="00334AFF">
      <w:pPr>
        <w:ind w:firstLine="0"/>
      </w:pPr>
    </w:p>
    <w:p w:rsidR="00334AFF" w:rsidRDefault="00334AFF" w:rsidP="00334AFF">
      <w:pPr>
        <w:ind w:firstLine="0"/>
      </w:pPr>
    </w:p>
    <w:p w:rsidR="00334AFF" w:rsidRDefault="00334AFF" w:rsidP="00334AFF">
      <w:pPr>
        <w:ind w:firstLine="0"/>
      </w:pPr>
    </w:p>
    <w:p w:rsidR="00334AFF" w:rsidRPr="00334AFF" w:rsidRDefault="00334AFF" w:rsidP="00334AFF"/>
    <w:p w:rsidR="00334AFF" w:rsidRPr="00334AFF" w:rsidRDefault="00334AFF" w:rsidP="00334AFF"/>
    <w:p w:rsidR="00334AFF" w:rsidRPr="00334AFF" w:rsidRDefault="00334AFF" w:rsidP="00334AFF"/>
    <w:p w:rsidR="00334AFF" w:rsidRPr="00334AFF" w:rsidRDefault="00334AFF" w:rsidP="00334AFF"/>
    <w:p w:rsidR="00334AFF" w:rsidRPr="00334AFF" w:rsidRDefault="00334AFF" w:rsidP="00334AFF"/>
    <w:p w:rsidR="00334AFF" w:rsidRPr="00334AFF" w:rsidRDefault="00334AFF" w:rsidP="00334AFF"/>
    <w:p w:rsidR="00334AFF" w:rsidRPr="00334AFF" w:rsidRDefault="00334AFF" w:rsidP="00334AFF"/>
    <w:p w:rsidR="00334AFF" w:rsidRPr="00334AFF" w:rsidRDefault="00334AFF" w:rsidP="00334AFF"/>
    <w:p w:rsidR="00334AFF" w:rsidRPr="00334AFF" w:rsidRDefault="00334AFF" w:rsidP="00334AFF"/>
    <w:p w:rsidR="00334AFF" w:rsidRPr="00334AFF" w:rsidRDefault="00334AFF" w:rsidP="00334AFF"/>
    <w:p w:rsidR="00334AFF" w:rsidRPr="00334AFF" w:rsidRDefault="00334AFF" w:rsidP="00334AFF"/>
    <w:p w:rsidR="00334AFF" w:rsidRDefault="00334AFF" w:rsidP="00334AFF"/>
    <w:p w:rsidR="00334AFF" w:rsidRDefault="00334AFF" w:rsidP="00334AFF"/>
    <w:p w:rsidR="00334AFF" w:rsidRDefault="00334AFF" w:rsidP="00334AFF"/>
    <w:p w:rsidR="00334AFF" w:rsidRDefault="00334AFF" w:rsidP="00334AFF"/>
    <w:p w:rsidR="00334AFF" w:rsidRDefault="00334AFF" w:rsidP="00334AFF"/>
    <w:p w:rsidR="00334AFF" w:rsidRPr="00334AFF" w:rsidRDefault="00334AFF" w:rsidP="00334AFF">
      <w:r>
        <w:rPr>
          <w:noProof/>
          <w:lang w:eastAsia="en-US"/>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3752850</wp:posOffset>
                </wp:positionV>
                <wp:extent cx="2543175" cy="2771775"/>
                <wp:effectExtent l="0" t="0" r="28575" b="28575"/>
                <wp:wrapNone/>
                <wp:docPr id="18" name="Oval 18"/>
                <wp:cNvGraphicFramePr/>
                <a:graphic xmlns:a="http://schemas.openxmlformats.org/drawingml/2006/main">
                  <a:graphicData uri="http://schemas.microsoft.com/office/word/2010/wordprocessingShape">
                    <wps:wsp>
                      <wps:cNvSpPr/>
                      <wps:spPr>
                        <a:xfrm>
                          <a:off x="0" y="0"/>
                          <a:ext cx="2543175" cy="27717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4AFF" w:rsidRPr="00334AFF" w:rsidRDefault="00334AFF" w:rsidP="00334AFF">
                            <w:pPr>
                              <w:ind w:firstLine="0"/>
                              <w:rPr>
                                <w:b/>
                                <w:color w:val="000000" w:themeColor="text1"/>
                                <w:sz w:val="28"/>
                                <w:szCs w:val="28"/>
                              </w:rPr>
                            </w:pPr>
                            <w:r w:rsidRPr="00334AFF">
                              <w:rPr>
                                <w:b/>
                                <w:color w:val="000000" w:themeColor="text1"/>
                                <w:sz w:val="28"/>
                                <w:szCs w:val="28"/>
                              </w:rPr>
                              <w:t xml:space="preserve">     TREATMENT</w:t>
                            </w:r>
                          </w:p>
                          <w:p w:rsidR="00334AFF" w:rsidRDefault="00334AFF" w:rsidP="00334AFF">
                            <w:pPr>
                              <w:spacing w:line="276" w:lineRule="auto"/>
                              <w:ind w:firstLine="0"/>
                              <w:rPr>
                                <w:color w:val="000000" w:themeColor="text1"/>
                                <w:sz w:val="20"/>
                                <w:szCs w:val="20"/>
                              </w:rPr>
                            </w:pPr>
                          </w:p>
                          <w:p w:rsidR="00334AFF" w:rsidRPr="00334AFF" w:rsidRDefault="00334AFF" w:rsidP="00334AFF">
                            <w:pPr>
                              <w:spacing w:line="276" w:lineRule="auto"/>
                              <w:ind w:firstLine="0"/>
                              <w:rPr>
                                <w:b/>
                                <w:color w:val="000000" w:themeColor="text1"/>
                                <w:sz w:val="20"/>
                                <w:szCs w:val="20"/>
                              </w:rPr>
                            </w:pPr>
                            <w:proofErr w:type="gramStart"/>
                            <w:r w:rsidRPr="00334AFF">
                              <w:rPr>
                                <w:color w:val="000000" w:themeColor="text1"/>
                                <w:sz w:val="20"/>
                                <w:szCs w:val="20"/>
                              </w:rPr>
                              <w:t>Bronchodilator and oxygen therapy,</w:t>
                            </w:r>
                            <w:r w:rsidRPr="00334AFF">
                              <w:rPr>
                                <w:sz w:val="20"/>
                                <w:szCs w:val="20"/>
                              </w:rPr>
                              <w:t xml:space="preserve"> </w:t>
                            </w:r>
                            <w:r w:rsidRPr="00334AFF">
                              <w:rPr>
                                <w:color w:val="000000" w:themeColor="text1"/>
                                <w:sz w:val="20"/>
                                <w:szCs w:val="20"/>
                              </w:rPr>
                              <w:t>inhaled steroids, mast cell stabilizers, muscle relaxants, and oral steroids on a long-term basis (NMIHI.com, 2012).</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oval id="Oval 18" o:spid="_x0000_s1032" style="position:absolute;left:0;text-align:left;margin-left:149.05pt;margin-top:295.5pt;width:200.25pt;height:218.2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" fillcolor="#ddd [3204]" strokecolor="#6e6e6e [1604]" strokeweight="1pt">
                <v:stroke joinstyle="miter"/>
                <v:textbox>
                  <w:txbxContent>
                    <w:p w:rsidR="00334AFF" w:rsidRPr="00334AFF" w:rsidRDefault="00334AFF" w:rsidP="00334AFF">
                      <w:pPr>
                        <w:ind w:firstLine="0"/>
                        <w:rPr>
                          <w:b/>
                          <w:color w:val="000000" w:themeColor="text1"/>
                          <w:sz w:val="28"/>
                          <w:szCs w:val="28"/>
                        </w:rPr>
                      </w:pPr>
                      <w:r w:rsidRPr="00334AFF">
                        <w:rPr>
                          <w:b/>
                          <w:color w:val="000000" w:themeColor="text1"/>
                          <w:sz w:val="28"/>
                          <w:szCs w:val="28"/>
                        </w:rPr>
                        <w:t xml:space="preserve">     </w:t>
                      </w:r>
                      <w:r w:rsidRPr="00334AFF">
                        <w:rPr>
                          <w:b/>
                          <w:color w:val="000000" w:themeColor="text1"/>
                          <w:sz w:val="28"/>
                          <w:szCs w:val="28"/>
                        </w:rPr>
                        <w:t>TREATMENT</w:t>
                      </w:r>
                    </w:p>
                    <w:p w:rsidR="00334AFF" w:rsidRDefault="00334AFF" w:rsidP="00334AFF">
                      <w:pPr>
                        <w:spacing w:line="276" w:lineRule="auto"/>
                        <w:ind w:firstLine="0"/>
                        <w:rPr>
                          <w:color w:val="000000" w:themeColor="text1"/>
                          <w:sz w:val="20"/>
                          <w:szCs w:val="20"/>
                        </w:rPr>
                      </w:pPr>
                    </w:p>
                    <w:p w:rsidR="00334AFF" w:rsidRPr="00334AFF" w:rsidRDefault="00334AFF" w:rsidP="00334AFF">
                      <w:pPr>
                        <w:spacing w:line="276" w:lineRule="auto"/>
                        <w:ind w:firstLine="0"/>
                        <w:rPr>
                          <w:b/>
                          <w:color w:val="000000" w:themeColor="text1"/>
                          <w:sz w:val="20"/>
                          <w:szCs w:val="20"/>
                        </w:rPr>
                      </w:pPr>
                      <w:r w:rsidRPr="00334AFF">
                        <w:rPr>
                          <w:color w:val="000000" w:themeColor="text1"/>
                          <w:sz w:val="20"/>
                          <w:szCs w:val="20"/>
                        </w:rPr>
                        <w:t>Bronchodilator and oxygen</w:t>
                      </w:r>
                      <w:r w:rsidRPr="00334AFF">
                        <w:rPr>
                          <w:color w:val="000000" w:themeColor="text1"/>
                          <w:sz w:val="20"/>
                          <w:szCs w:val="20"/>
                        </w:rPr>
                        <w:t xml:space="preserve"> therapy,</w:t>
                      </w:r>
                      <w:r w:rsidRPr="00334AFF">
                        <w:rPr>
                          <w:sz w:val="20"/>
                          <w:szCs w:val="20"/>
                        </w:rPr>
                        <w:t xml:space="preserve"> </w:t>
                      </w:r>
                      <w:r w:rsidRPr="00334AFF">
                        <w:rPr>
                          <w:color w:val="000000" w:themeColor="text1"/>
                          <w:sz w:val="20"/>
                          <w:szCs w:val="20"/>
                        </w:rPr>
                        <w:t>inhaled steroids, mast cell stabilizers, muscle relaxants, and oral steroids on a long-term basis (NMIHI.com, 2012).</w:t>
                      </w:r>
                    </w:p>
                  </w:txbxContent>
                </v:textbox>
                <w10:wrap anchorx="margin"/>
              </v:oval>
            </w:pict>
          </mc:Fallback>
        </mc:AlternateContent>
      </w:r>
      <w:r>
        <w:rPr>
          <w:noProof/>
          <w:lang w:eastAsia="en-US"/>
        </w:rPr>
        <mc:AlternateContent>
          <mc:Choice Requires="wps">
            <w:drawing>
              <wp:anchor distT="0" distB="0" distL="114300" distR="114300" simplePos="0" relativeHeight="251670528" behindDoc="0" locked="0" layoutInCell="1" allowOverlap="1" wp14:anchorId="6E4AD25D" wp14:editId="47752528">
                <wp:simplePos x="0" y="0"/>
                <wp:positionH relativeFrom="column">
                  <wp:posOffset>85725</wp:posOffset>
                </wp:positionH>
                <wp:positionV relativeFrom="paragraph">
                  <wp:posOffset>3524250</wp:posOffset>
                </wp:positionV>
                <wp:extent cx="2476500" cy="2495550"/>
                <wp:effectExtent l="0" t="0" r="19050" b="19050"/>
                <wp:wrapNone/>
                <wp:docPr id="16" name="Oval 16"/>
                <wp:cNvGraphicFramePr/>
                <a:graphic xmlns:a="http://schemas.openxmlformats.org/drawingml/2006/main">
                  <a:graphicData uri="http://schemas.microsoft.com/office/word/2010/wordprocessingShape">
                    <wps:wsp>
                      <wps:cNvSpPr/>
                      <wps:spPr>
                        <a:xfrm>
                          <a:off x="0" y="0"/>
                          <a:ext cx="2476500" cy="24955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4AFF" w:rsidRDefault="00334AFF" w:rsidP="00334AFF">
                            <w:pPr>
                              <w:ind w:firstLine="0"/>
                              <w:rPr>
                                <w:b/>
                                <w:color w:val="000000" w:themeColor="text1"/>
                              </w:rPr>
                            </w:pPr>
                            <w:r>
                              <w:rPr>
                                <w:b/>
                                <w:color w:val="000000" w:themeColor="text1"/>
                              </w:rPr>
                              <w:t xml:space="preserve">       </w:t>
                            </w:r>
                            <w:r w:rsidRPr="00334AFF">
                              <w:rPr>
                                <w:b/>
                                <w:color w:val="000000" w:themeColor="text1"/>
                              </w:rPr>
                              <w:t>DIAGNOSIS</w:t>
                            </w:r>
                          </w:p>
                          <w:p w:rsidR="00334AFF" w:rsidRPr="00334AFF" w:rsidRDefault="00334AFF" w:rsidP="00334AFF">
                            <w:pPr>
                              <w:spacing w:line="276" w:lineRule="auto"/>
                              <w:ind w:firstLine="0"/>
                              <w:rPr>
                                <w:b/>
                                <w:color w:val="000000" w:themeColor="text1"/>
                                <w:sz w:val="16"/>
                                <w:szCs w:val="16"/>
                              </w:rPr>
                            </w:pPr>
                            <w:proofErr w:type="gramStart"/>
                            <w:r w:rsidRPr="00334AFF">
                              <w:rPr>
                                <w:color w:val="000000" w:themeColor="text1"/>
                                <w:sz w:val="16"/>
                                <w:szCs w:val="16"/>
                              </w:rPr>
                              <w:t>History of allergies and how often symptoms are present (</w:t>
                            </w:r>
                            <w:proofErr w:type="spellStart"/>
                            <w:r w:rsidRPr="00334AFF">
                              <w:rPr>
                                <w:color w:val="000000" w:themeColor="text1"/>
                                <w:sz w:val="16"/>
                                <w:szCs w:val="16"/>
                              </w:rPr>
                              <w:t>Huether</w:t>
                            </w:r>
                            <w:proofErr w:type="spellEnd"/>
                            <w:r w:rsidRPr="00334AFF">
                              <w:rPr>
                                <w:color w:val="000000" w:themeColor="text1"/>
                                <w:sz w:val="16"/>
                                <w:szCs w:val="16"/>
                              </w:rPr>
                              <w:t xml:space="preserve"> &amp; </w:t>
                            </w:r>
                            <w:proofErr w:type="spellStart"/>
                            <w:r w:rsidRPr="00334AFF">
                              <w:rPr>
                                <w:color w:val="000000" w:themeColor="text1"/>
                                <w:sz w:val="16"/>
                                <w:szCs w:val="16"/>
                              </w:rPr>
                              <w:t>McCance</w:t>
                            </w:r>
                            <w:proofErr w:type="spellEnd"/>
                            <w:r w:rsidRPr="00334AFF">
                              <w:rPr>
                                <w:color w:val="000000" w:themeColor="text1"/>
                                <w:sz w:val="16"/>
                                <w:szCs w:val="16"/>
                              </w:rPr>
                              <w:t>, 2012).</w:t>
                            </w:r>
                            <w:proofErr w:type="gramEnd"/>
                            <w:r w:rsidRPr="00334AFF">
                              <w:rPr>
                                <w:color w:val="000000" w:themeColor="text1"/>
                                <w:sz w:val="16"/>
                                <w:szCs w:val="16"/>
                              </w:rPr>
                              <w:t xml:space="preserve">  </w:t>
                            </w:r>
                            <w:proofErr w:type="gramStart"/>
                            <w:r w:rsidRPr="00334AFF">
                              <w:rPr>
                                <w:color w:val="000000" w:themeColor="text1"/>
                                <w:sz w:val="16"/>
                                <w:szCs w:val="16"/>
                              </w:rPr>
                              <w:t>diagnostic</w:t>
                            </w:r>
                            <w:proofErr w:type="gramEnd"/>
                            <w:r w:rsidRPr="00334AFF">
                              <w:rPr>
                                <w:color w:val="000000" w:themeColor="text1"/>
                                <w:sz w:val="16"/>
                                <w:szCs w:val="16"/>
                              </w:rPr>
                              <w:t xml:space="preserve"> tests to consider are peak flow measurement, oxygen saturation, short-acting bronchodilator trial, arterial blood gasses, and chest x-ray (</w:t>
                            </w:r>
                            <w:proofErr w:type="spellStart"/>
                            <w:r w:rsidRPr="00334AFF">
                              <w:rPr>
                                <w:color w:val="000000" w:themeColor="text1"/>
                                <w:sz w:val="16"/>
                                <w:szCs w:val="16"/>
                              </w:rPr>
                              <w:t>Kuschner</w:t>
                            </w:r>
                            <w:proofErr w:type="spellEnd"/>
                            <w:r w:rsidRPr="00334AFF">
                              <w:rPr>
                                <w:color w:val="000000" w:themeColor="text1"/>
                                <w:sz w:val="16"/>
                                <w:szCs w:val="16"/>
                              </w:rPr>
                              <w:t xml:space="preserve">, 2015).  </w:t>
                            </w:r>
                          </w:p>
                          <w:p w:rsidR="00334AFF" w:rsidRDefault="00334AFF" w:rsidP="00334A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oval w14:anchorId="6E4AD25D" id="Oval 16" o:spid="_x0000_s1033" style="position:absolute;left:0;text-align:left;margin-left:6.75pt;margin-top:277.5pt;width:195pt;height:1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" fillcolor="#ddd [3204]" strokecolor="#6e6e6e [1604]" strokeweight="1pt">
                <v:stroke joinstyle="miter"/>
                <v:textbox>
                  <w:txbxContent>
                    <w:p w:rsidR="00334AFF" w:rsidRDefault="00334AFF" w:rsidP="00334AFF">
                      <w:pPr>
                        <w:ind w:firstLine="0"/>
                        <w:rPr>
                          <w:b/>
                          <w:color w:val="000000" w:themeColor="text1"/>
                        </w:rPr>
                      </w:pPr>
                      <w:r>
                        <w:rPr>
                          <w:b/>
                          <w:color w:val="000000" w:themeColor="text1"/>
                        </w:rPr>
                        <w:t xml:space="preserve">       </w:t>
                      </w:r>
                      <w:r w:rsidRPr="00334AFF">
                        <w:rPr>
                          <w:b/>
                          <w:color w:val="000000" w:themeColor="text1"/>
                        </w:rPr>
                        <w:t>DIAGNOSIS</w:t>
                      </w:r>
                    </w:p>
                    <w:p w:rsidR="00334AFF" w:rsidRPr="00334AFF" w:rsidRDefault="00334AFF" w:rsidP="00334AFF">
                      <w:pPr>
                        <w:spacing w:line="276" w:lineRule="auto"/>
                        <w:ind w:firstLine="0"/>
                        <w:rPr>
                          <w:b/>
                          <w:color w:val="000000" w:themeColor="text1"/>
                          <w:sz w:val="16"/>
                          <w:szCs w:val="16"/>
                        </w:rPr>
                      </w:pPr>
                      <w:r w:rsidRPr="00334AFF">
                        <w:rPr>
                          <w:color w:val="000000" w:themeColor="text1"/>
                          <w:sz w:val="16"/>
                          <w:szCs w:val="16"/>
                        </w:rPr>
                        <w:t xml:space="preserve">History of allergies and how often symptoms are present (Huether &amp; McCance, 2012).  diagnostic tests to consider are peak flow measurement, oxygen saturation, short-acting bronchodilator trial, arterial blood gasses, and chest x-ray (Kuschner, 2015).  </w:t>
                      </w:r>
                    </w:p>
                    <w:p w:rsidR="00334AFF" w:rsidRDefault="00334AFF" w:rsidP="00334AFF">
                      <w:pPr>
                        <w:jc w:val="center"/>
                      </w:pPr>
                    </w:p>
                  </w:txbxContent>
                </v:textbox>
              </v:oval>
            </w:pict>
          </mc:Fallback>
        </mc:AlternateContent>
      </w:r>
      <w:r>
        <w:rPr>
          <w:noProof/>
          <w:lang w:eastAsia="en-US"/>
        </w:rPr>
        <mc:AlternateContent>
          <mc:Choice Requires="wps">
            <w:drawing>
              <wp:anchor distT="0" distB="0" distL="114300" distR="114300" simplePos="0" relativeHeight="251671552" behindDoc="0" locked="0" layoutInCell="1" allowOverlap="1" wp14:anchorId="0012A85A" wp14:editId="66D13206">
                <wp:simplePos x="0" y="0"/>
                <wp:positionH relativeFrom="column">
                  <wp:posOffset>2305050</wp:posOffset>
                </wp:positionH>
                <wp:positionV relativeFrom="paragraph">
                  <wp:posOffset>4000500</wp:posOffset>
                </wp:positionV>
                <wp:extent cx="1047750" cy="1114425"/>
                <wp:effectExtent l="38100" t="76200" r="57150" b="85725"/>
                <wp:wrapNone/>
                <wp:docPr id="17" name="Elbow Connector 17"/>
                <wp:cNvGraphicFramePr/>
                <a:graphic xmlns:a="http://schemas.openxmlformats.org/drawingml/2006/main">
                  <a:graphicData uri="http://schemas.microsoft.com/office/word/2010/wordprocessingShape">
                    <wps:wsp>
                      <wps:cNvCnPr/>
                      <wps:spPr>
                        <a:xfrm>
                          <a:off x="0" y="0"/>
                          <a:ext cx="1047750" cy="1114425"/>
                        </a:xfrm>
                        <a:prstGeom prst="bentConnector3">
                          <a:avLst/>
                        </a:prstGeom>
                        <a:ln>
                          <a:solidFill>
                            <a:schemeClr val="tx2"/>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80BA16D" id="Elbow Connector 17" o:spid="_x0000_s1026" type="#_x0000_t34" style="position:absolute;margin-left:181.5pt;margin-top:315pt;width:82.5pt;height:8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" strokecolor="black [3215]" strokeweight=".5pt">
                <v:stroke startarrow="block" endarrow="block"/>
              </v:shape>
            </w:pict>
          </mc:Fallback>
        </mc:AlternateContent>
      </w:r>
      <w:r>
        <w:rPr>
          <w:noProof/>
          <w:lang w:eastAsia="en-US"/>
        </w:rPr>
        <mc:AlternateContent>
          <mc:Choice Requires="wps">
            <w:drawing>
              <wp:anchor distT="0" distB="0" distL="114300" distR="114300" simplePos="0" relativeHeight="251669504" behindDoc="0" locked="0" layoutInCell="1" allowOverlap="1">
                <wp:simplePos x="0" y="0"/>
                <wp:positionH relativeFrom="column">
                  <wp:posOffset>4133850</wp:posOffset>
                </wp:positionH>
                <wp:positionV relativeFrom="paragraph">
                  <wp:posOffset>981074</wp:posOffset>
                </wp:positionV>
                <wp:extent cx="1400175" cy="21431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400175" cy="2143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4AFF" w:rsidRDefault="00334AFF" w:rsidP="00334AFF">
                            <w:pPr>
                              <w:spacing w:line="276" w:lineRule="auto"/>
                              <w:ind w:firstLine="0"/>
                              <w:jc w:val="center"/>
                              <w:rPr>
                                <w:b/>
                                <w:color w:val="000000" w:themeColor="text1"/>
                                <w:sz w:val="18"/>
                                <w:szCs w:val="18"/>
                              </w:rPr>
                            </w:pPr>
                            <w:r w:rsidRPr="00334AFF">
                              <w:rPr>
                                <w:b/>
                                <w:color w:val="000000" w:themeColor="text1"/>
                                <w:sz w:val="18"/>
                                <w:szCs w:val="18"/>
                              </w:rPr>
                              <w:t>CLINICAL PRESENTATION</w:t>
                            </w:r>
                          </w:p>
                          <w:p w:rsidR="00334AFF" w:rsidRDefault="00334AFF" w:rsidP="00334AFF">
                            <w:pPr>
                              <w:spacing w:line="360" w:lineRule="auto"/>
                              <w:ind w:firstLine="0"/>
                              <w:rPr>
                                <w:color w:val="000000" w:themeColor="text1"/>
                                <w:sz w:val="18"/>
                                <w:szCs w:val="18"/>
                              </w:rPr>
                            </w:pPr>
                          </w:p>
                          <w:p w:rsidR="00334AFF" w:rsidRPr="00334AFF" w:rsidRDefault="00334AFF" w:rsidP="00334AFF">
                            <w:pPr>
                              <w:spacing w:line="360" w:lineRule="auto"/>
                              <w:ind w:firstLine="0"/>
                              <w:rPr>
                                <w:color w:val="000000" w:themeColor="text1"/>
                                <w:sz w:val="18"/>
                                <w:szCs w:val="18"/>
                              </w:rPr>
                            </w:pPr>
                            <w:proofErr w:type="gramStart"/>
                            <w:r>
                              <w:rPr>
                                <w:color w:val="000000" w:themeColor="text1"/>
                                <w:sz w:val="18"/>
                                <w:szCs w:val="18"/>
                              </w:rPr>
                              <w:t>C</w:t>
                            </w:r>
                            <w:r w:rsidRPr="00334AFF">
                              <w:rPr>
                                <w:color w:val="000000" w:themeColor="text1"/>
                                <w:sz w:val="18"/>
                                <w:szCs w:val="18"/>
                              </w:rPr>
                              <w:t>ough, wheezing, shortness of breath, chest tightness, use of accessory muscles to breath, and diminished breath sounds (</w:t>
                            </w:r>
                            <w:proofErr w:type="spellStart"/>
                            <w:r w:rsidRPr="00334AFF">
                              <w:rPr>
                                <w:color w:val="000000" w:themeColor="text1"/>
                                <w:sz w:val="18"/>
                                <w:szCs w:val="18"/>
                              </w:rPr>
                              <w:t>Kuschner</w:t>
                            </w:r>
                            <w:proofErr w:type="spellEnd"/>
                            <w:r w:rsidRPr="00334AFF">
                              <w:rPr>
                                <w:color w:val="000000" w:themeColor="text1"/>
                                <w:sz w:val="18"/>
                                <w:szCs w:val="18"/>
                              </w:rPr>
                              <w:t>, 2015).</w:t>
                            </w:r>
                            <w:proofErr w:type="gramEnd"/>
                            <w:r w:rsidRPr="00334AFF">
                              <w:rPr>
                                <w:color w:val="000000" w:themeColor="text1"/>
                                <w:sz w:val="18"/>
                                <w:szCs w:val="18"/>
                              </w:rPr>
                              <w:t xml:space="preserve">  </w:t>
                            </w:r>
                          </w:p>
                          <w:p w:rsidR="00334AFF" w:rsidRDefault="00334AFF" w:rsidP="00334A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id="Rectangle 15" o:spid="_x0000_s1034" style="position:absolute;left:0;text-align:left;margin-left:325.5pt;margin-top:77.25pt;width:110.25pt;height:16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" fillcolor="#ddd [3204]" strokecolor="#6e6e6e [1604]" strokeweight="1pt">
                <v:textbox>
                  <w:txbxContent>
                    <w:p w:rsidR="00334AFF" w:rsidRDefault="00334AFF" w:rsidP="00334AFF">
                      <w:pPr>
                        <w:spacing w:line="276" w:lineRule="auto"/>
                        <w:ind w:firstLine="0"/>
                        <w:jc w:val="center"/>
                        <w:rPr>
                          <w:b/>
                          <w:color w:val="000000" w:themeColor="text1"/>
                          <w:sz w:val="18"/>
                          <w:szCs w:val="18"/>
                        </w:rPr>
                      </w:pPr>
                      <w:r w:rsidRPr="00334AFF">
                        <w:rPr>
                          <w:b/>
                          <w:color w:val="000000" w:themeColor="text1"/>
                          <w:sz w:val="18"/>
                          <w:szCs w:val="18"/>
                        </w:rPr>
                        <w:t>CLINICAL PRESENTATION</w:t>
                      </w:r>
                    </w:p>
                    <w:p w:rsidR="00334AFF" w:rsidRDefault="00334AFF" w:rsidP="00334AFF">
                      <w:pPr>
                        <w:spacing w:line="360" w:lineRule="auto"/>
                        <w:ind w:firstLine="0"/>
                        <w:rPr>
                          <w:color w:val="000000" w:themeColor="text1"/>
                          <w:sz w:val="18"/>
                          <w:szCs w:val="18"/>
                        </w:rPr>
                      </w:pPr>
                    </w:p>
                    <w:p w:rsidR="00334AFF" w:rsidRPr="00334AFF" w:rsidRDefault="00334AFF" w:rsidP="00334AFF">
                      <w:pPr>
                        <w:spacing w:line="360" w:lineRule="auto"/>
                        <w:ind w:firstLine="0"/>
                        <w:rPr>
                          <w:color w:val="000000" w:themeColor="text1"/>
                          <w:sz w:val="18"/>
                          <w:szCs w:val="18"/>
                        </w:rPr>
                      </w:pPr>
                      <w:r>
                        <w:rPr>
                          <w:color w:val="000000" w:themeColor="text1"/>
                          <w:sz w:val="18"/>
                          <w:szCs w:val="18"/>
                        </w:rPr>
                        <w:t>C</w:t>
                      </w:r>
                      <w:r w:rsidRPr="00334AFF">
                        <w:rPr>
                          <w:color w:val="000000" w:themeColor="text1"/>
                          <w:sz w:val="18"/>
                          <w:szCs w:val="18"/>
                        </w:rPr>
                        <w:t xml:space="preserve">ough, wheezing, shortness of breath, chest tightness, use of accessory muscles to breath, and diminished breath sounds (Kuschner, 2015).  </w:t>
                      </w:r>
                    </w:p>
                    <w:p w:rsidR="00334AFF" w:rsidRDefault="00334AFF" w:rsidP="00334AFF">
                      <w:pPr>
                        <w:jc w:val="center"/>
                      </w:pPr>
                    </w:p>
                  </w:txbxContent>
                </v:textbox>
              </v:rect>
            </w:pict>
          </mc:Fallback>
        </mc:AlternateContent>
      </w:r>
      <w:r>
        <w:rPr>
          <w:noProof/>
          <w:lang w:eastAsia="en-US"/>
        </w:rPr>
        <mc:AlternateContent>
          <mc:Choice Requires="wps">
            <w:drawing>
              <wp:anchor distT="0" distB="0" distL="114300" distR="114300" simplePos="0" relativeHeight="251668480" behindDoc="0" locked="0" layoutInCell="1" allowOverlap="1">
                <wp:simplePos x="0" y="0"/>
                <wp:positionH relativeFrom="column">
                  <wp:posOffset>2276475</wp:posOffset>
                </wp:positionH>
                <wp:positionV relativeFrom="paragraph">
                  <wp:posOffset>1143000</wp:posOffset>
                </wp:positionV>
                <wp:extent cx="1800225" cy="1924050"/>
                <wp:effectExtent l="0" t="0" r="47625" b="19050"/>
                <wp:wrapNone/>
                <wp:docPr id="14" name="Right Arrow Callout 14"/>
                <wp:cNvGraphicFramePr/>
                <a:graphic xmlns:a="http://schemas.openxmlformats.org/drawingml/2006/main">
                  <a:graphicData uri="http://schemas.microsoft.com/office/word/2010/wordprocessingShape">
                    <wps:wsp>
                      <wps:cNvSpPr/>
                      <wps:spPr>
                        <a:xfrm>
                          <a:off x="0" y="0"/>
                          <a:ext cx="1800225" cy="1924050"/>
                        </a:xfrm>
                        <a:prstGeom prst="righ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4AFF" w:rsidRDefault="00334AFF" w:rsidP="00334AFF">
                            <w:pPr>
                              <w:ind w:firstLine="0"/>
                              <w:rPr>
                                <w:b/>
                                <w:color w:val="000000" w:themeColor="text1"/>
                                <w:sz w:val="16"/>
                                <w:szCs w:val="16"/>
                              </w:rPr>
                            </w:pPr>
                            <w:r w:rsidRPr="00334AFF">
                              <w:rPr>
                                <w:b/>
                                <w:color w:val="000000" w:themeColor="text1"/>
                                <w:sz w:val="16"/>
                                <w:szCs w:val="16"/>
                              </w:rPr>
                              <w:t>EPIDEMIOLOGY</w:t>
                            </w:r>
                          </w:p>
                          <w:p w:rsidR="00334AFF" w:rsidRPr="00334AFF" w:rsidRDefault="00334AFF" w:rsidP="00334AFF">
                            <w:pPr>
                              <w:spacing w:line="240" w:lineRule="auto"/>
                              <w:ind w:firstLine="0"/>
                              <w:rPr>
                                <w:color w:val="000000" w:themeColor="text1"/>
                                <w:sz w:val="20"/>
                                <w:szCs w:val="20"/>
                              </w:rPr>
                            </w:pPr>
                            <w:proofErr w:type="gramStart"/>
                            <w:r w:rsidRPr="00334AFF">
                              <w:rPr>
                                <w:color w:val="000000" w:themeColor="text1"/>
                                <w:sz w:val="20"/>
                                <w:szCs w:val="20"/>
                              </w:rPr>
                              <w:t>More prevalent in African Americans than in whites.</w:t>
                            </w:r>
                            <w:proofErr w:type="gramEnd"/>
                            <w:r w:rsidRPr="00334AFF">
                              <w:rPr>
                                <w:color w:val="000000" w:themeColor="text1"/>
                                <w:sz w:val="20"/>
                                <w:szCs w:val="20"/>
                              </w:rPr>
                              <w:t xml:space="preserve">  </w:t>
                            </w:r>
                            <w:proofErr w:type="gramStart"/>
                            <w:r w:rsidRPr="00334AFF">
                              <w:rPr>
                                <w:color w:val="000000" w:themeColor="text1"/>
                                <w:sz w:val="20"/>
                                <w:szCs w:val="20"/>
                              </w:rPr>
                              <w:t>Affects 23.4 billion people.</w:t>
                            </w:r>
                            <w:proofErr w:type="gramEnd"/>
                            <w:r w:rsidRPr="00334AFF">
                              <w:rPr>
                                <w:color w:val="000000" w:themeColor="text1"/>
                                <w:sz w:val="20"/>
                                <w:szCs w:val="20"/>
                              </w:rPr>
                              <w:t xml:space="preserve">  </w:t>
                            </w:r>
                            <w:proofErr w:type="gramStart"/>
                            <w:r w:rsidRPr="00334AFF">
                              <w:rPr>
                                <w:color w:val="000000" w:themeColor="text1"/>
                                <w:sz w:val="20"/>
                                <w:szCs w:val="20"/>
                              </w:rPr>
                              <w:t>Male-to-female ratio of 2:1 until puberty.</w:t>
                            </w:r>
                            <w:proofErr w:type="gramEnd"/>
                          </w:p>
                          <w:p w:rsidR="00334AFF" w:rsidRPr="00334AFF" w:rsidRDefault="00334AFF" w:rsidP="00334AFF">
                            <w:pPr>
                              <w:spacing w:line="240" w:lineRule="auto"/>
                              <w:ind w:firstLine="0"/>
                              <w:rPr>
                                <w:color w:val="000000" w:themeColor="text1"/>
                                <w:sz w:val="18"/>
                                <w:szCs w:val="18"/>
                              </w:rPr>
                            </w:pPr>
                            <w:r w:rsidRPr="00334AFF">
                              <w:rPr>
                                <w:color w:val="000000" w:themeColor="text1"/>
                                <w:sz w:val="20"/>
                                <w:szCs w:val="20"/>
                              </w:rPr>
                              <w:t>(Morris, 2016</w:t>
                            </w:r>
                            <w:r w:rsidRPr="00334AFF">
                              <w:rPr>
                                <w:color w:val="000000" w:themeColor="text1"/>
                                <w:sz w:val="18"/>
                                <w:szCs w:val="18"/>
                              </w:rPr>
                              <w:t>)</w:t>
                            </w:r>
                          </w:p>
                          <w:p w:rsidR="00334AFF" w:rsidRDefault="00334AFF" w:rsidP="00334A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Right Arrow Callout 14" o:spid="_x0000_s1035" type="#_x0000_t78" style="position:absolute;left:0;text-align:left;margin-left:179.25pt;margin-top:90pt;width:141.75pt;height:1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" adj="14035,5748,16200,8274" fillcolor="#ddd [3204]" strokecolor="#6e6e6e [1604]" strokeweight="1pt">
                <v:textbox>
                  <w:txbxContent>
                    <w:p w:rsidR="00334AFF" w:rsidRDefault="00334AFF" w:rsidP="00334AFF">
                      <w:pPr>
                        <w:ind w:firstLine="0"/>
                        <w:rPr>
                          <w:b/>
                          <w:color w:val="000000" w:themeColor="text1"/>
                          <w:sz w:val="16"/>
                          <w:szCs w:val="16"/>
                        </w:rPr>
                      </w:pPr>
                      <w:r w:rsidRPr="00334AFF">
                        <w:rPr>
                          <w:b/>
                          <w:color w:val="000000" w:themeColor="text1"/>
                          <w:sz w:val="16"/>
                          <w:szCs w:val="16"/>
                        </w:rPr>
                        <w:t>EPIDEMIOLOGY</w:t>
                      </w:r>
                    </w:p>
                    <w:p w:rsidR="00334AFF" w:rsidRPr="00334AFF" w:rsidRDefault="00334AFF" w:rsidP="00334AFF">
                      <w:pPr>
                        <w:spacing w:line="240" w:lineRule="auto"/>
                        <w:ind w:firstLine="0"/>
                        <w:rPr>
                          <w:color w:val="000000" w:themeColor="text1"/>
                          <w:sz w:val="20"/>
                          <w:szCs w:val="20"/>
                        </w:rPr>
                      </w:pPr>
                      <w:r w:rsidRPr="00334AFF">
                        <w:rPr>
                          <w:color w:val="000000" w:themeColor="text1"/>
                          <w:sz w:val="20"/>
                          <w:szCs w:val="20"/>
                        </w:rPr>
                        <w:t>More prevalent in African Americans than in whites.  Affects 23.4 billion people.  Male-to-female ratio of 2:1 until puberty.</w:t>
                      </w:r>
                    </w:p>
                    <w:p w:rsidR="00334AFF" w:rsidRPr="00334AFF" w:rsidRDefault="00334AFF" w:rsidP="00334AFF">
                      <w:pPr>
                        <w:spacing w:line="240" w:lineRule="auto"/>
                        <w:ind w:firstLine="0"/>
                        <w:rPr>
                          <w:color w:val="000000" w:themeColor="text1"/>
                          <w:sz w:val="18"/>
                          <w:szCs w:val="18"/>
                        </w:rPr>
                      </w:pPr>
                      <w:r w:rsidRPr="00334AFF">
                        <w:rPr>
                          <w:color w:val="000000" w:themeColor="text1"/>
                          <w:sz w:val="20"/>
                          <w:szCs w:val="20"/>
                        </w:rPr>
                        <w:t>(Morris, 2016</w:t>
                      </w:r>
                      <w:r w:rsidRPr="00334AFF">
                        <w:rPr>
                          <w:color w:val="000000" w:themeColor="text1"/>
                          <w:sz w:val="18"/>
                          <w:szCs w:val="18"/>
                        </w:rPr>
                        <w:t>)</w:t>
                      </w:r>
                    </w:p>
                    <w:p w:rsidR="00334AFF" w:rsidRDefault="00334AFF" w:rsidP="00334AFF">
                      <w:pPr>
                        <w:jc w:val="center"/>
                      </w:pPr>
                    </w:p>
                  </w:txbxContent>
                </v:textbox>
              </v:shape>
            </w:pict>
          </mc:Fallback>
        </mc:AlternateContent>
      </w:r>
      <w:r>
        <w:rPr>
          <w:noProof/>
          <w:lang w:eastAsia="en-US"/>
        </w:rP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1028700</wp:posOffset>
                </wp:positionV>
                <wp:extent cx="2028825" cy="1971675"/>
                <wp:effectExtent l="0" t="0" r="47625" b="28575"/>
                <wp:wrapNone/>
                <wp:docPr id="13" name="Right Arrow Callout 13"/>
                <wp:cNvGraphicFramePr/>
                <a:graphic xmlns:a="http://schemas.openxmlformats.org/drawingml/2006/main">
                  <a:graphicData uri="http://schemas.microsoft.com/office/word/2010/wordprocessingShape">
                    <wps:wsp>
                      <wps:cNvSpPr/>
                      <wps:spPr>
                        <a:xfrm>
                          <a:off x="0" y="0"/>
                          <a:ext cx="2028825" cy="1971675"/>
                        </a:xfrm>
                        <a:prstGeom prst="righ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4AFF" w:rsidRPr="00334AFF" w:rsidRDefault="00334AFF" w:rsidP="00334AFF">
                            <w:pPr>
                              <w:ind w:firstLine="0"/>
                              <w:rPr>
                                <w:b/>
                                <w:color w:val="000000" w:themeColor="text1"/>
                                <w:sz w:val="16"/>
                                <w:szCs w:val="16"/>
                              </w:rPr>
                            </w:pPr>
                            <w:r w:rsidRPr="00334AFF">
                              <w:rPr>
                                <w:b/>
                                <w:color w:val="000000" w:themeColor="text1"/>
                                <w:sz w:val="16"/>
                                <w:szCs w:val="16"/>
                              </w:rPr>
                              <w:t>PATHOPHYSIOLOGY</w:t>
                            </w:r>
                          </w:p>
                          <w:p w:rsidR="00334AFF" w:rsidRDefault="00334AFF" w:rsidP="00334AFF">
                            <w:pPr>
                              <w:ind w:firstLine="0"/>
                              <w:rPr>
                                <w:b/>
                                <w:color w:val="000000" w:themeColor="text1"/>
                                <w:sz w:val="12"/>
                                <w:szCs w:val="12"/>
                              </w:rPr>
                            </w:pPr>
                          </w:p>
                          <w:p w:rsidR="00334AFF" w:rsidRPr="00334AFF" w:rsidRDefault="00334AFF" w:rsidP="00334AFF">
                            <w:pPr>
                              <w:ind w:firstLine="0"/>
                              <w:rPr>
                                <w:color w:val="000000" w:themeColor="text1"/>
                                <w:sz w:val="18"/>
                                <w:szCs w:val="18"/>
                              </w:rPr>
                            </w:pPr>
                            <w:r w:rsidRPr="00334AFF">
                              <w:rPr>
                                <w:color w:val="000000" w:themeColor="text1"/>
                                <w:sz w:val="18"/>
                                <w:szCs w:val="18"/>
                              </w:rPr>
                              <w:t xml:space="preserve">Airway inflammation, </w:t>
                            </w:r>
                            <w:proofErr w:type="gramStart"/>
                            <w:r w:rsidRPr="00334AFF">
                              <w:rPr>
                                <w:color w:val="000000" w:themeColor="text1"/>
                                <w:sz w:val="18"/>
                                <w:szCs w:val="18"/>
                              </w:rPr>
                              <w:t>Intermittent</w:t>
                            </w:r>
                            <w:proofErr w:type="gramEnd"/>
                            <w:r w:rsidRPr="00334AFF">
                              <w:rPr>
                                <w:color w:val="000000" w:themeColor="text1"/>
                                <w:sz w:val="18"/>
                                <w:szCs w:val="18"/>
                              </w:rPr>
                              <w:t xml:space="preserve"> airflow obstruction, Bronchial </w:t>
                            </w:r>
                            <w:proofErr w:type="spellStart"/>
                            <w:r w:rsidRPr="00334AFF">
                              <w:rPr>
                                <w:color w:val="000000" w:themeColor="text1"/>
                                <w:sz w:val="18"/>
                                <w:szCs w:val="18"/>
                              </w:rPr>
                              <w:t>hyperresponsiveness</w:t>
                            </w:r>
                            <w:proofErr w:type="spellEnd"/>
                            <w:r w:rsidRPr="00334AFF">
                              <w:rPr>
                                <w:color w:val="000000" w:themeColor="text1"/>
                                <w:sz w:val="18"/>
                                <w:szCs w:val="18"/>
                              </w:rPr>
                              <w:t xml:space="preserve"> </w:t>
                            </w:r>
                          </w:p>
                          <w:p w:rsidR="00334AFF" w:rsidRPr="00334AFF" w:rsidRDefault="00334AFF" w:rsidP="00334AFF">
                            <w:pPr>
                              <w:ind w:firstLine="0"/>
                              <w:rPr>
                                <w:sz w:val="18"/>
                                <w:szCs w:val="18"/>
                              </w:rPr>
                            </w:pPr>
                            <w:r w:rsidRPr="00334AFF">
                              <w:rPr>
                                <w:color w:val="000000" w:themeColor="text1"/>
                                <w:sz w:val="18"/>
                                <w:szCs w:val="18"/>
                              </w:rPr>
                              <w:t>(Morris, 2016)</w:t>
                            </w:r>
                          </w:p>
                          <w:p w:rsidR="00334AFF" w:rsidRDefault="00334AFF" w:rsidP="00334AFF">
                            <w:pPr>
                              <w:ind w:firstLine="0"/>
                              <w:rPr>
                                <w:b/>
                                <w:color w:val="000000" w:themeColor="text1"/>
                                <w:sz w:val="12"/>
                                <w:szCs w:val="12"/>
                              </w:rPr>
                            </w:pPr>
                          </w:p>
                          <w:p w:rsidR="00334AFF" w:rsidRDefault="00334AFF" w:rsidP="00334AFF">
                            <w:pPr>
                              <w:ind w:firstLine="0"/>
                              <w:rPr>
                                <w:b/>
                                <w:color w:val="000000" w:themeColor="text1"/>
                                <w:sz w:val="12"/>
                                <w:szCs w:val="12"/>
                              </w:rPr>
                            </w:pPr>
                          </w:p>
                          <w:p w:rsidR="00334AFF" w:rsidRDefault="00334AFF" w:rsidP="00334AFF">
                            <w:pPr>
                              <w:ind w:firstLine="0"/>
                              <w:rPr>
                                <w:b/>
                                <w:color w:val="000000" w:themeColor="text1"/>
                                <w:sz w:val="12"/>
                                <w:szCs w:val="12"/>
                              </w:rPr>
                            </w:pPr>
                          </w:p>
                          <w:p w:rsidR="00334AFF" w:rsidRDefault="00334AFF" w:rsidP="00334AFF">
                            <w:pPr>
                              <w:ind w:firstLine="0"/>
                              <w:rPr>
                                <w:b/>
                                <w:color w:val="000000" w:themeColor="text1"/>
                                <w:sz w:val="12"/>
                                <w:szCs w:val="12"/>
                              </w:rPr>
                            </w:pPr>
                          </w:p>
                          <w:p w:rsidR="00334AFF" w:rsidRDefault="00334AFF" w:rsidP="00334AFF">
                            <w:pPr>
                              <w:ind w:firstLine="0"/>
                              <w:rPr>
                                <w:b/>
                                <w:color w:val="000000" w:themeColor="text1"/>
                                <w:sz w:val="12"/>
                                <w:szCs w:val="12"/>
                              </w:rPr>
                            </w:pPr>
                          </w:p>
                          <w:p w:rsidR="00334AFF" w:rsidRDefault="00334AFF" w:rsidP="00334AFF">
                            <w:pPr>
                              <w:ind w:firstLine="0"/>
                              <w:rPr>
                                <w:b/>
                                <w:color w:val="000000" w:themeColor="text1"/>
                                <w:sz w:val="12"/>
                                <w:szCs w:val="12"/>
                              </w:rPr>
                            </w:pPr>
                          </w:p>
                          <w:p w:rsidR="00334AFF" w:rsidRDefault="00334AFF" w:rsidP="00334AFF">
                            <w:pPr>
                              <w:ind w:firstLine="0"/>
                              <w:rPr>
                                <w:b/>
                                <w:color w:val="000000" w:themeColor="text1"/>
                                <w:sz w:val="12"/>
                                <w:szCs w:val="12"/>
                              </w:rPr>
                            </w:pPr>
                          </w:p>
                          <w:p w:rsidR="00334AFF" w:rsidRPr="00334AFF" w:rsidRDefault="00334AFF" w:rsidP="00334AFF">
                            <w:pPr>
                              <w:ind w:firstLine="0"/>
                              <w:rPr>
                                <w:b/>
                                <w:color w:val="000000" w:themeColor="text1"/>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Right Arrow Callout 13" o:spid="_x0000_s1036" type="#_x0000_t78" style="position:absolute;left:0;text-align:left;margin-left:18pt;margin-top:81pt;width:159.75pt;height:15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" adj="14035,,16352" fillcolor="#ddd [3204]" strokecolor="#6e6e6e [1604]" strokeweight="1pt">
                <v:textbox>
                  <w:txbxContent>
                    <w:p w:rsidR="00334AFF" w:rsidRPr="00334AFF" w:rsidRDefault="00334AFF" w:rsidP="00334AFF">
                      <w:pPr>
                        <w:ind w:firstLine="0"/>
                        <w:rPr>
                          <w:b/>
                          <w:color w:val="000000" w:themeColor="text1"/>
                          <w:sz w:val="16"/>
                          <w:szCs w:val="16"/>
                        </w:rPr>
                      </w:pPr>
                      <w:r w:rsidRPr="00334AFF">
                        <w:rPr>
                          <w:b/>
                          <w:color w:val="000000" w:themeColor="text1"/>
                          <w:sz w:val="16"/>
                          <w:szCs w:val="16"/>
                        </w:rPr>
                        <w:t>PATHOPHYSIOLOGY</w:t>
                      </w:r>
                    </w:p>
                    <w:p w:rsidR="00334AFF" w:rsidRDefault="00334AFF" w:rsidP="00334AFF">
                      <w:pPr>
                        <w:ind w:firstLine="0"/>
                        <w:rPr>
                          <w:b/>
                          <w:color w:val="000000" w:themeColor="text1"/>
                          <w:sz w:val="12"/>
                          <w:szCs w:val="12"/>
                        </w:rPr>
                      </w:pPr>
                    </w:p>
                    <w:p w:rsidR="00334AFF" w:rsidRPr="00334AFF" w:rsidRDefault="00334AFF" w:rsidP="00334AFF">
                      <w:pPr>
                        <w:ind w:firstLine="0"/>
                        <w:rPr>
                          <w:color w:val="000000" w:themeColor="text1"/>
                          <w:sz w:val="18"/>
                          <w:szCs w:val="18"/>
                        </w:rPr>
                      </w:pPr>
                      <w:r w:rsidRPr="00334AFF">
                        <w:rPr>
                          <w:color w:val="000000" w:themeColor="text1"/>
                          <w:sz w:val="18"/>
                          <w:szCs w:val="18"/>
                        </w:rPr>
                        <w:t xml:space="preserve">Airway inflammation, Intermittent airflow obstruction, Bronchial hyperresponsiveness </w:t>
                      </w:r>
                    </w:p>
                    <w:p w:rsidR="00334AFF" w:rsidRPr="00334AFF" w:rsidRDefault="00334AFF" w:rsidP="00334AFF">
                      <w:pPr>
                        <w:ind w:firstLine="0"/>
                        <w:rPr>
                          <w:sz w:val="18"/>
                          <w:szCs w:val="18"/>
                        </w:rPr>
                      </w:pPr>
                      <w:r w:rsidRPr="00334AFF">
                        <w:rPr>
                          <w:color w:val="000000" w:themeColor="text1"/>
                          <w:sz w:val="18"/>
                          <w:szCs w:val="18"/>
                        </w:rPr>
                        <w:t>(Morris, 2016)</w:t>
                      </w:r>
                    </w:p>
                    <w:p w:rsidR="00334AFF" w:rsidRDefault="00334AFF" w:rsidP="00334AFF">
                      <w:pPr>
                        <w:ind w:firstLine="0"/>
                        <w:rPr>
                          <w:b/>
                          <w:color w:val="000000" w:themeColor="text1"/>
                          <w:sz w:val="12"/>
                          <w:szCs w:val="12"/>
                        </w:rPr>
                      </w:pPr>
                    </w:p>
                    <w:p w:rsidR="00334AFF" w:rsidRDefault="00334AFF" w:rsidP="00334AFF">
                      <w:pPr>
                        <w:ind w:firstLine="0"/>
                        <w:rPr>
                          <w:b/>
                          <w:color w:val="000000" w:themeColor="text1"/>
                          <w:sz w:val="12"/>
                          <w:szCs w:val="12"/>
                        </w:rPr>
                      </w:pPr>
                    </w:p>
                    <w:p w:rsidR="00334AFF" w:rsidRDefault="00334AFF" w:rsidP="00334AFF">
                      <w:pPr>
                        <w:ind w:firstLine="0"/>
                        <w:rPr>
                          <w:b/>
                          <w:color w:val="000000" w:themeColor="text1"/>
                          <w:sz w:val="12"/>
                          <w:szCs w:val="12"/>
                        </w:rPr>
                      </w:pPr>
                    </w:p>
                    <w:p w:rsidR="00334AFF" w:rsidRDefault="00334AFF" w:rsidP="00334AFF">
                      <w:pPr>
                        <w:ind w:firstLine="0"/>
                        <w:rPr>
                          <w:b/>
                          <w:color w:val="000000" w:themeColor="text1"/>
                          <w:sz w:val="12"/>
                          <w:szCs w:val="12"/>
                        </w:rPr>
                      </w:pPr>
                    </w:p>
                    <w:p w:rsidR="00334AFF" w:rsidRDefault="00334AFF" w:rsidP="00334AFF">
                      <w:pPr>
                        <w:ind w:firstLine="0"/>
                        <w:rPr>
                          <w:b/>
                          <w:color w:val="000000" w:themeColor="text1"/>
                          <w:sz w:val="12"/>
                          <w:szCs w:val="12"/>
                        </w:rPr>
                      </w:pPr>
                    </w:p>
                    <w:p w:rsidR="00334AFF" w:rsidRDefault="00334AFF" w:rsidP="00334AFF">
                      <w:pPr>
                        <w:ind w:firstLine="0"/>
                        <w:rPr>
                          <w:b/>
                          <w:color w:val="000000" w:themeColor="text1"/>
                          <w:sz w:val="12"/>
                          <w:szCs w:val="12"/>
                        </w:rPr>
                      </w:pPr>
                    </w:p>
                    <w:p w:rsidR="00334AFF" w:rsidRDefault="00334AFF" w:rsidP="00334AFF">
                      <w:pPr>
                        <w:ind w:firstLine="0"/>
                        <w:rPr>
                          <w:b/>
                          <w:color w:val="000000" w:themeColor="text1"/>
                          <w:sz w:val="12"/>
                          <w:szCs w:val="12"/>
                        </w:rPr>
                      </w:pPr>
                    </w:p>
                    <w:p w:rsidR="00334AFF" w:rsidRPr="00334AFF" w:rsidRDefault="00334AFF" w:rsidP="00334AFF">
                      <w:pPr>
                        <w:ind w:firstLine="0"/>
                        <w:rPr>
                          <w:b/>
                          <w:color w:val="000000" w:themeColor="text1"/>
                          <w:sz w:val="12"/>
                          <w:szCs w:val="12"/>
                        </w:rPr>
                      </w:pPr>
                    </w:p>
                  </w:txbxContent>
                </v:textbox>
              </v:shape>
            </w:pict>
          </mc:Fallback>
        </mc:AlternateContent>
      </w:r>
      <w:r>
        <w:rPr>
          <w:noProof/>
          <w:lang w:eastAsia="en-US"/>
        </w:rPr>
        <mc:AlternateContent>
          <mc:Choice Requires="wps">
            <w:drawing>
              <wp:anchor distT="0" distB="0" distL="114300" distR="114300" simplePos="0" relativeHeight="251666432" behindDoc="0" locked="0" layoutInCell="1" allowOverlap="1">
                <wp:simplePos x="0" y="0"/>
                <wp:positionH relativeFrom="margin">
                  <wp:posOffset>1581150</wp:posOffset>
                </wp:positionH>
                <wp:positionV relativeFrom="paragraph">
                  <wp:posOffset>152400</wp:posOffset>
                </wp:positionV>
                <wp:extent cx="2800350" cy="914400"/>
                <wp:effectExtent l="0" t="0" r="19050" b="38100"/>
                <wp:wrapNone/>
                <wp:docPr id="12" name="Down Arrow Callout 12"/>
                <wp:cNvGraphicFramePr/>
                <a:graphic xmlns:a="http://schemas.openxmlformats.org/drawingml/2006/main">
                  <a:graphicData uri="http://schemas.microsoft.com/office/word/2010/wordprocessingShape">
                    <wps:wsp>
                      <wps:cNvSpPr/>
                      <wps:spPr>
                        <a:xfrm>
                          <a:off x="0" y="0"/>
                          <a:ext cx="2800350" cy="914400"/>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4AFF" w:rsidRPr="00334AFF" w:rsidRDefault="00334AFF" w:rsidP="00334AFF">
                            <w:pPr>
                              <w:rPr>
                                <w:b/>
                                <w:color w:val="000000" w:themeColor="text2"/>
                                <w:sz w:val="28"/>
                                <w:szCs w:val="28"/>
                              </w:rPr>
                            </w:pPr>
                            <w:r w:rsidRPr="00334AFF">
                              <w:rPr>
                                <w:b/>
                                <w:color w:val="000000" w:themeColor="text2"/>
                                <w:sz w:val="28"/>
                                <w:szCs w:val="28"/>
                              </w:rPr>
                              <w:t>CHRONIC ASTHMA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Down Arrow Callout 12" o:spid="_x0000_s1037" type="#_x0000_t80" style="position:absolute;left:0;text-align:left;margin-left:124.5pt;margin-top:12pt;width:220.5pt;height:1in;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" adj="14035,9037,16200,9918" fillcolor="#ddd [3204]" strokecolor="#6e6e6e [1604]" strokeweight="1pt">
                <v:textbox>
                  <w:txbxContent>
                    <w:p w:rsidR="00334AFF" w:rsidRPr="00334AFF" w:rsidRDefault="00334AFF" w:rsidP="00334AFF">
                      <w:pPr>
                        <w:rPr>
                          <w:b/>
                          <w:color w:val="000000" w:themeColor="text2"/>
                          <w:sz w:val="28"/>
                          <w:szCs w:val="28"/>
                        </w:rPr>
                      </w:pPr>
                      <w:r w:rsidRPr="00334AFF">
                        <w:rPr>
                          <w:b/>
                          <w:color w:val="000000" w:themeColor="text2"/>
                          <w:sz w:val="28"/>
                          <w:szCs w:val="28"/>
                        </w:rPr>
                        <w:t>CHRONIC ASTHMA</w:t>
                      </w:r>
                    </w:p>
                  </w:txbxContent>
                </v:textbox>
                <w10:wrap anchorx="margin"/>
              </v:shape>
            </w:pict>
          </mc:Fallback>
        </mc:AlternateContent>
      </w:r>
    </w:p>
    <w:sectPr w:rsidR="00334AFF" w:rsidRPr="00334AFF">
      <w:headerReference w:type="default" r:id="rId15"/>
      <w:headerReference w:type="first" r:id="rId16"/>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030" w:rsidRDefault="00B32030">
      <w:pPr>
        <w:spacing w:line="240" w:lineRule="auto"/>
      </w:pPr>
      <w:r>
        <w:separator/>
      </w:r>
    </w:p>
  </w:endnote>
  <w:endnote w:type="continuationSeparator" w:id="0">
    <w:p w:rsidR="00B32030" w:rsidRDefault="00B320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030" w:rsidRDefault="00B32030">
      <w:pPr>
        <w:spacing w:line="240" w:lineRule="auto"/>
      </w:pPr>
      <w:r>
        <w:separator/>
      </w:r>
    </w:p>
  </w:footnote>
  <w:footnote w:type="continuationSeparator" w:id="0">
    <w:p w:rsidR="00B32030" w:rsidRDefault="00B320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B35" w:rsidRDefault="008E59B7">
    <w:pPr>
      <w:pStyle w:val="Header"/>
    </w:pPr>
    <w:sdt>
      <w:sdtPr>
        <w:rPr>
          <w:rStyle w:val="Strong"/>
        </w:rPr>
        <w:alias w:val="Running head"/>
        <w:tag w:val=""/>
        <w:id w:val="12739865"/>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334AFF">
          <w:rPr>
            <w:rStyle w:val="Strong"/>
          </w:rPr>
          <w:t>Understanding asthma</w:t>
        </w:r>
      </w:sdtContent>
    </w:sdt>
    <w:r w:rsidR="00A62B37">
      <w:rPr>
        <w:rStyle w:val="Strong"/>
      </w:rPr>
      <w:ptab w:relativeTo="margin" w:alignment="right" w:leader="none"/>
    </w:r>
    <w:r w:rsidR="00A62B37">
      <w:rPr>
        <w:rStyle w:val="Strong"/>
      </w:rPr>
      <w:fldChar w:fldCharType="begin"/>
    </w:r>
    <w:r w:rsidR="00A62B37">
      <w:rPr>
        <w:rStyle w:val="Strong"/>
      </w:rPr>
      <w:instrText xml:space="preserve"> PAGE   \* MERGEFORMAT </w:instrText>
    </w:r>
    <w:r w:rsidR="00A62B37">
      <w:rPr>
        <w:rStyle w:val="Strong"/>
      </w:rPr>
      <w:fldChar w:fldCharType="separate"/>
    </w:r>
    <w:r w:rsidR="00B877D9">
      <w:rPr>
        <w:rStyle w:val="Strong"/>
        <w:noProof/>
      </w:rPr>
      <w:t>7</w:t>
    </w:r>
    <w:r w:rsidR="00A62B37">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B35" w:rsidRDefault="00A62B37">
    <w:pPr>
      <w:pStyle w:val="Header"/>
      <w:rPr>
        <w:rStyle w:val="Strong"/>
      </w:rPr>
    </w:pPr>
    <w:r>
      <w:t xml:space="preserve">Running head: </w:t>
    </w:r>
    <w:sdt>
      <w:sdtPr>
        <w:rPr>
          <w:rStyle w:val="Strong"/>
        </w:rPr>
        <w:alias w:val="Running head"/>
        <w:tag w:val=""/>
        <w:id w:val="-696842620"/>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334AFF">
          <w:rPr>
            <w:rStyle w:val="Strong"/>
          </w:rPr>
          <w:t xml:space="preserve">Understanding </w:t>
        </w:r>
        <w:r w:rsidR="00251353">
          <w:rPr>
            <w:rStyle w:val="Strong"/>
          </w:rPr>
          <w:t>asthma</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B877D9">
      <w:rPr>
        <w:rStyle w:val="Strong"/>
        <w:noProof/>
      </w:rPr>
      <w:t>1</w:t>
    </w:r>
    <w:r>
      <w:rPr>
        <w:rStyle w:val="Strong"/>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353"/>
    <w:rsid w:val="00147B35"/>
    <w:rsid w:val="00251353"/>
    <w:rsid w:val="00334AFF"/>
    <w:rsid w:val="0056562B"/>
    <w:rsid w:val="008106B3"/>
    <w:rsid w:val="008E59B7"/>
    <w:rsid w:val="00A62B37"/>
    <w:rsid w:val="00A63C24"/>
    <w:rsid w:val="00B32030"/>
    <w:rsid w:val="00B877D9"/>
    <w:rsid w:val="00BD1FCD"/>
    <w:rsid w:val="00EB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2"/>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character" w:styleId="Hyperlink">
    <w:name w:val="Hyperlink"/>
    <w:basedOn w:val="DefaultParagraphFont"/>
    <w:uiPriority w:val="99"/>
    <w:unhideWhenUsed/>
    <w:rsid w:val="00334AFF"/>
    <w:rPr>
      <w:color w:val="5F5F5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2"/>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character" w:styleId="Hyperlink">
    <w:name w:val="Hyperlink"/>
    <w:basedOn w:val="DefaultParagraphFont"/>
    <w:uiPriority w:val="99"/>
    <w:unhideWhenUsed/>
    <w:rsid w:val="00334AFF"/>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afa.org/page/asthma.asp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mihi.com/a/asthma.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itz\AppData\Roaming\Microsoft\Templates\APA%20style%20report%20(6th%20edition)(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E66563499C4882B53C8B14E5C9371F"/>
        <w:category>
          <w:name w:val="General"/>
          <w:gallery w:val="placeholder"/>
        </w:category>
        <w:types>
          <w:type w:val="bbPlcHdr"/>
        </w:types>
        <w:behaviors>
          <w:behavior w:val="content"/>
        </w:behaviors>
        <w:guid w:val="{39D76B3B-C963-4C4C-9AF8-C44E8B7C73CF}"/>
      </w:docPartPr>
      <w:docPartBody>
        <w:p w:rsidR="005914EF" w:rsidRDefault="00373BD1">
          <w:pPr>
            <w:pStyle w:val="ADE66563499C4882B53C8B14E5C9371F"/>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BD1"/>
    <w:rsid w:val="00373BD1"/>
    <w:rsid w:val="005914EF"/>
    <w:rsid w:val="00FC0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4" w:qFormat="1"/>
    <w:lsdException w:name="heading 4" w:uiPriority="4" w:qFormat="1"/>
    <w:lsdException w:name="heading 5" w:uiPriority="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eastAsia="ja-JP"/>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eastAsia="ja-JP"/>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E66563499C4882B53C8B14E5C9371F">
    <w:name w:val="ADE66563499C4882B53C8B14E5C9371F"/>
  </w:style>
  <w:style w:type="paragraph" w:customStyle="1" w:styleId="25F4A822A8A74793B4463532EA3003D2">
    <w:name w:val="25F4A822A8A74793B4463532EA3003D2"/>
  </w:style>
  <w:style w:type="paragraph" w:customStyle="1" w:styleId="FA92ADB4E402409E95F2EA9CD0A6D2A5">
    <w:name w:val="FA92ADB4E402409E95F2EA9CD0A6D2A5"/>
  </w:style>
  <w:style w:type="paragraph" w:customStyle="1" w:styleId="C77E98B4053B48558EC447D0325C6220">
    <w:name w:val="C77E98B4053B48558EC447D0325C6220"/>
  </w:style>
  <w:style w:type="character" w:styleId="Emphasis">
    <w:name w:val="Emphasis"/>
    <w:basedOn w:val="DefaultParagraphFont"/>
    <w:uiPriority w:val="20"/>
    <w:unhideWhenUsed/>
    <w:qFormat/>
    <w:rPr>
      <w:i/>
      <w:iCs/>
    </w:rPr>
  </w:style>
  <w:style w:type="paragraph" w:customStyle="1" w:styleId="3E7DAA0E52BD45EEAD551503291A37A9">
    <w:name w:val="3E7DAA0E52BD45EEAD551503291A37A9"/>
  </w:style>
  <w:style w:type="paragraph" w:customStyle="1" w:styleId="678C96B3AFF14AD5A9C0D43D2CFF3EDF">
    <w:name w:val="678C96B3AFF14AD5A9C0D43D2CFF3EDF"/>
  </w:style>
  <w:style w:type="paragraph" w:customStyle="1" w:styleId="0C93FCFF7BED499C90B35B5FC0A43B15">
    <w:name w:val="0C93FCFF7BED499C90B35B5FC0A43B15"/>
  </w:style>
  <w:style w:type="paragraph" w:customStyle="1" w:styleId="4D96BFDBC0E547E7A224F87FFEF479CD">
    <w:name w:val="4D96BFDBC0E547E7A224F87FFEF479CD"/>
  </w:style>
  <w:style w:type="paragraph" w:customStyle="1" w:styleId="43BD210824DE4A6F8460E967EE0462DC">
    <w:name w:val="43BD210824DE4A6F8460E967EE0462DC"/>
  </w:style>
  <w:style w:type="paragraph" w:customStyle="1" w:styleId="D506E77121984E1C9C2FE87AFFE14A92">
    <w:name w:val="D506E77121984E1C9C2FE87AFFE14A92"/>
  </w:style>
  <w:style w:type="paragraph" w:customStyle="1" w:styleId="500EC2A21AEA46A49A2FC8F3A5CD2571">
    <w:name w:val="500EC2A21AEA46A49A2FC8F3A5CD2571"/>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sz w:val="24"/>
      <w:szCs w:val="24"/>
      <w:lang w:eastAsia="ja-JP"/>
    </w:rPr>
  </w:style>
  <w:style w:type="paragraph" w:customStyle="1" w:styleId="D7CC34E1CFEB4906952EEE3897065551">
    <w:name w:val="D7CC34E1CFEB4906952EEE3897065551"/>
  </w:style>
  <w:style w:type="paragraph" w:customStyle="1" w:styleId="74C63A1AACBF4420A7F2DCCCDC9BC8B5">
    <w:name w:val="74C63A1AACBF4420A7F2DCCCDC9BC8B5"/>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sz w:val="24"/>
      <w:szCs w:val="24"/>
      <w:lang w:eastAsia="ja-JP"/>
    </w:rPr>
  </w:style>
  <w:style w:type="paragraph" w:customStyle="1" w:styleId="CFAC281F9F3347148B54975098F594C4">
    <w:name w:val="CFAC281F9F3347148B54975098F594C4"/>
  </w:style>
  <w:style w:type="paragraph" w:customStyle="1" w:styleId="3510F7E9A78D44E9AD1AC0FCFC0A9EB0">
    <w:name w:val="3510F7E9A78D44E9AD1AC0FCFC0A9EB0"/>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sz w:val="24"/>
      <w:szCs w:val="24"/>
      <w:lang w:eastAsia="ja-JP"/>
    </w:rPr>
  </w:style>
  <w:style w:type="paragraph" w:customStyle="1" w:styleId="61BA2589E2DC4293B04921ABE6639BA0">
    <w:name w:val="61BA2589E2DC4293B04921ABE6639BA0"/>
  </w:style>
  <w:style w:type="paragraph" w:customStyle="1" w:styleId="A1DCDBE4E46A4E488D13427DDCE0F25D">
    <w:name w:val="A1DCDBE4E46A4E488D13427DDCE0F25D"/>
  </w:style>
  <w:style w:type="paragraph" w:customStyle="1" w:styleId="AD1F2336284F4FC2B13929BF74FE1BFB">
    <w:name w:val="AD1F2336284F4FC2B13929BF74FE1BFB"/>
  </w:style>
  <w:style w:type="paragraph" w:customStyle="1" w:styleId="9D98E89E27A34DC4BB0D86FB73C40569">
    <w:name w:val="9D98E89E27A34DC4BB0D86FB73C40569"/>
  </w:style>
  <w:style w:type="paragraph" w:customStyle="1" w:styleId="3F07CAF5F6C8442394CBC97020BD50D2">
    <w:name w:val="3F07CAF5F6C8442394CBC97020BD50D2"/>
  </w:style>
  <w:style w:type="paragraph" w:customStyle="1" w:styleId="D7C854330D6042B3A6B29B88F699160B">
    <w:name w:val="D7C854330D6042B3A6B29B88F69916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4" w:qFormat="1"/>
    <w:lsdException w:name="heading 4" w:uiPriority="4" w:qFormat="1"/>
    <w:lsdException w:name="heading 5" w:uiPriority="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eastAsia="ja-JP"/>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eastAsia="ja-JP"/>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E66563499C4882B53C8B14E5C9371F">
    <w:name w:val="ADE66563499C4882B53C8B14E5C9371F"/>
  </w:style>
  <w:style w:type="paragraph" w:customStyle="1" w:styleId="25F4A822A8A74793B4463532EA3003D2">
    <w:name w:val="25F4A822A8A74793B4463532EA3003D2"/>
  </w:style>
  <w:style w:type="paragraph" w:customStyle="1" w:styleId="FA92ADB4E402409E95F2EA9CD0A6D2A5">
    <w:name w:val="FA92ADB4E402409E95F2EA9CD0A6D2A5"/>
  </w:style>
  <w:style w:type="paragraph" w:customStyle="1" w:styleId="C77E98B4053B48558EC447D0325C6220">
    <w:name w:val="C77E98B4053B48558EC447D0325C6220"/>
  </w:style>
  <w:style w:type="character" w:styleId="Emphasis">
    <w:name w:val="Emphasis"/>
    <w:basedOn w:val="DefaultParagraphFont"/>
    <w:uiPriority w:val="20"/>
    <w:unhideWhenUsed/>
    <w:qFormat/>
    <w:rPr>
      <w:i/>
      <w:iCs/>
    </w:rPr>
  </w:style>
  <w:style w:type="paragraph" w:customStyle="1" w:styleId="3E7DAA0E52BD45EEAD551503291A37A9">
    <w:name w:val="3E7DAA0E52BD45EEAD551503291A37A9"/>
  </w:style>
  <w:style w:type="paragraph" w:customStyle="1" w:styleId="678C96B3AFF14AD5A9C0D43D2CFF3EDF">
    <w:name w:val="678C96B3AFF14AD5A9C0D43D2CFF3EDF"/>
  </w:style>
  <w:style w:type="paragraph" w:customStyle="1" w:styleId="0C93FCFF7BED499C90B35B5FC0A43B15">
    <w:name w:val="0C93FCFF7BED499C90B35B5FC0A43B15"/>
  </w:style>
  <w:style w:type="paragraph" w:customStyle="1" w:styleId="4D96BFDBC0E547E7A224F87FFEF479CD">
    <w:name w:val="4D96BFDBC0E547E7A224F87FFEF479CD"/>
  </w:style>
  <w:style w:type="paragraph" w:customStyle="1" w:styleId="43BD210824DE4A6F8460E967EE0462DC">
    <w:name w:val="43BD210824DE4A6F8460E967EE0462DC"/>
  </w:style>
  <w:style w:type="paragraph" w:customStyle="1" w:styleId="D506E77121984E1C9C2FE87AFFE14A92">
    <w:name w:val="D506E77121984E1C9C2FE87AFFE14A92"/>
  </w:style>
  <w:style w:type="paragraph" w:customStyle="1" w:styleId="500EC2A21AEA46A49A2FC8F3A5CD2571">
    <w:name w:val="500EC2A21AEA46A49A2FC8F3A5CD2571"/>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sz w:val="24"/>
      <w:szCs w:val="24"/>
      <w:lang w:eastAsia="ja-JP"/>
    </w:rPr>
  </w:style>
  <w:style w:type="paragraph" w:customStyle="1" w:styleId="D7CC34E1CFEB4906952EEE3897065551">
    <w:name w:val="D7CC34E1CFEB4906952EEE3897065551"/>
  </w:style>
  <w:style w:type="paragraph" w:customStyle="1" w:styleId="74C63A1AACBF4420A7F2DCCCDC9BC8B5">
    <w:name w:val="74C63A1AACBF4420A7F2DCCCDC9BC8B5"/>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sz w:val="24"/>
      <w:szCs w:val="24"/>
      <w:lang w:eastAsia="ja-JP"/>
    </w:rPr>
  </w:style>
  <w:style w:type="paragraph" w:customStyle="1" w:styleId="CFAC281F9F3347148B54975098F594C4">
    <w:name w:val="CFAC281F9F3347148B54975098F594C4"/>
  </w:style>
  <w:style w:type="paragraph" w:customStyle="1" w:styleId="3510F7E9A78D44E9AD1AC0FCFC0A9EB0">
    <w:name w:val="3510F7E9A78D44E9AD1AC0FCFC0A9EB0"/>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sz w:val="24"/>
      <w:szCs w:val="24"/>
      <w:lang w:eastAsia="ja-JP"/>
    </w:rPr>
  </w:style>
  <w:style w:type="paragraph" w:customStyle="1" w:styleId="61BA2589E2DC4293B04921ABE6639BA0">
    <w:name w:val="61BA2589E2DC4293B04921ABE6639BA0"/>
  </w:style>
  <w:style w:type="paragraph" w:customStyle="1" w:styleId="A1DCDBE4E46A4E488D13427DDCE0F25D">
    <w:name w:val="A1DCDBE4E46A4E488D13427DDCE0F25D"/>
  </w:style>
  <w:style w:type="paragraph" w:customStyle="1" w:styleId="AD1F2336284F4FC2B13929BF74FE1BFB">
    <w:name w:val="AD1F2336284F4FC2B13929BF74FE1BFB"/>
  </w:style>
  <w:style w:type="paragraph" w:customStyle="1" w:styleId="9D98E89E27A34DC4BB0D86FB73C40569">
    <w:name w:val="9D98E89E27A34DC4BB0D86FB73C40569"/>
  </w:style>
  <w:style w:type="paragraph" w:customStyle="1" w:styleId="3F07CAF5F6C8442394CBC97020BD50D2">
    <w:name w:val="3F07CAF5F6C8442394CBC97020BD50D2"/>
  </w:style>
  <w:style w:type="paragraph" w:customStyle="1" w:styleId="D7C854330D6042B3A6B29B88F699160B">
    <w:name w:val="D7C854330D6042B3A6B29B88F6991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Understanding asthma</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1665188</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OfficeOnlineVNext</PublishTargets>
    <TimesCloned xmlns="4873beb7-5857-4685-be1f-d57550cc96cc" xsi:nil="true"/>
    <AssetStart xmlns="4873beb7-5857-4685-be1f-d57550cc96cc">2012-12-18T04:21:00+00:00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 xsi:nil="true"/>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2029-01-01T08:00:00+00:00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ApprovalLog xmlns="4873beb7-5857-4685-be1f-d57550cc96cc" xsi:nil="tru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TP103982350</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872729</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LocMarketGroupTiers2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REDMOND\ncrowell</DisplayName>
        <AccountId>81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15</OriginalRelease>
    <TPLaunchHelpLinkType xmlns="4873beb7-5857-4685-be1f-d57550cc96cc">Template</TPLaunchHelpLinkType>
    <LocalizationTagsTaxHTField0 xmlns="4873beb7-5857-4685-be1f-d57550cc96cc">
      <Terms xmlns="http://schemas.microsoft.com/office/infopath/2007/PartnerControls"/>
    </LocalizationTagsTaxHTField0>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2BC006-40F3-4DFD-8748-62B7EC5E21A1}">
  <ds:schemaRefs>
    <ds:schemaRef ds:uri="http://purl.org/dc/terms/"/>
    <ds:schemaRef ds:uri="http://schemas.openxmlformats.org/package/2006/metadata/core-properties"/>
    <ds:schemaRef ds:uri="4873beb7-5857-4685-be1f-d57550cc96cc"/>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4.xml><?xml version="1.0" encoding="utf-8"?>
<ds:datastoreItem xmlns:ds="http://schemas.openxmlformats.org/officeDocument/2006/customXml" ds:itemID="{0E08B9C9-C2AF-48C2-8178-093BD36E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91A242-91ED-4191-8450-1771D0CF5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edition)(2)</Template>
  <TotalTime>1</TotalTime>
  <Pages>7</Pages>
  <Words>1020</Words>
  <Characters>5820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Understanding Asthma</vt:lpstr>
    </vt:vector>
  </TitlesOfParts>
  <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Asthma</dc:title>
  <dc:creator>Moritz</dc:creator>
  <cp:lastModifiedBy>Maranda Wells</cp:lastModifiedBy>
  <cp:revision>2</cp:revision>
  <dcterms:created xsi:type="dcterms:W3CDTF">2017-07-03T15:24:00Z</dcterms:created>
  <dcterms:modified xsi:type="dcterms:W3CDTF">2017-07-03T15:24:00Z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